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38AC" w14:textId="77777777" w:rsidR="00E975BD" w:rsidRPr="00381698" w:rsidRDefault="00E975BD" w:rsidP="00381698">
      <w:pPr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 w:rsidRPr="00381698">
        <w:rPr>
          <w:rFonts w:asciiTheme="majorHAnsi" w:eastAsia="Times New Roman" w:hAnsiTheme="majorHAnsi" w:cs="Arial"/>
          <w:lang w:eastAsia="it-IT"/>
        </w:rPr>
        <w:t xml:space="preserve">La Facoltà di Scienze Politiche e Sociali propone per le Scuole Superiori </w:t>
      </w:r>
      <w:r w:rsidR="00250B96" w:rsidRPr="00381698">
        <w:rPr>
          <w:rFonts w:asciiTheme="majorHAnsi" w:eastAsia="Times New Roman" w:hAnsiTheme="majorHAnsi" w:cs="Arial"/>
          <w:lang w:eastAsia="it-IT"/>
        </w:rPr>
        <w:t>P</w:t>
      </w:r>
      <w:r w:rsidRPr="00381698">
        <w:rPr>
          <w:rFonts w:asciiTheme="majorHAnsi" w:eastAsia="Times New Roman" w:hAnsiTheme="majorHAnsi" w:cs="Arial"/>
          <w:lang w:eastAsia="it-IT"/>
        </w:rPr>
        <w:t xml:space="preserve">ercorsi di </w:t>
      </w:r>
      <w:r w:rsidR="00250B96" w:rsidRPr="00381698">
        <w:rPr>
          <w:rFonts w:asciiTheme="majorHAnsi" w:eastAsia="Times New Roman" w:hAnsiTheme="majorHAnsi" w:cs="Arial"/>
          <w:lang w:eastAsia="it-IT"/>
        </w:rPr>
        <w:t>Competenze Trasversali e per l’Orientamento</w:t>
      </w:r>
      <w:r w:rsidRPr="00381698">
        <w:rPr>
          <w:rFonts w:asciiTheme="majorHAnsi" w:eastAsia="Times New Roman" w:hAnsiTheme="majorHAnsi" w:cs="Arial"/>
          <w:lang w:eastAsia="it-IT"/>
        </w:rPr>
        <w:t xml:space="preserve"> (</w:t>
      </w:r>
      <w:r w:rsidR="00250B96" w:rsidRPr="00381698">
        <w:rPr>
          <w:rFonts w:asciiTheme="majorHAnsi" w:eastAsia="Times New Roman" w:hAnsiTheme="majorHAnsi" w:cs="Arial"/>
          <w:lang w:eastAsia="it-IT"/>
        </w:rPr>
        <w:t>PCTO</w:t>
      </w:r>
      <w:r w:rsidRPr="00381698">
        <w:rPr>
          <w:rFonts w:asciiTheme="majorHAnsi" w:eastAsia="Times New Roman" w:hAnsiTheme="majorHAnsi" w:cs="Arial"/>
          <w:lang w:eastAsia="it-IT"/>
        </w:rPr>
        <w:t xml:space="preserve">) che hanno come obiettivo principale quello di fornire </w:t>
      </w:r>
      <w:r w:rsidRPr="00381698">
        <w:rPr>
          <w:rFonts w:asciiTheme="majorHAnsi" w:hAnsiTheme="majorHAnsi" w:cs="Calibri"/>
          <w:bCs/>
        </w:rPr>
        <w:t>agli studenti di scuola superiore strumenti teorici, metodologici e relazionali di base per la conduzione di un colloquio di aiuto sociale.</w:t>
      </w:r>
    </w:p>
    <w:p w14:paraId="499AF27B" w14:textId="77777777" w:rsidR="00E975BD" w:rsidRPr="00381698" w:rsidRDefault="00E975BD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bCs/>
        </w:rPr>
      </w:pPr>
    </w:p>
    <w:p w14:paraId="585523E9" w14:textId="77777777" w:rsidR="00BA36ED" w:rsidRPr="007F38D8" w:rsidRDefault="00DC0A91" w:rsidP="003816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color w:val="FF0000"/>
          <w:sz w:val="28"/>
          <w:szCs w:val="28"/>
        </w:rPr>
      </w:pPr>
      <w:r w:rsidRPr="007F38D8">
        <w:rPr>
          <w:rFonts w:asciiTheme="majorHAnsi" w:hAnsiTheme="majorHAnsi" w:cs="Calibri"/>
          <w:b/>
          <w:bCs/>
          <w:color w:val="FF0000"/>
          <w:sz w:val="28"/>
          <w:szCs w:val="28"/>
        </w:rPr>
        <w:t>“</w:t>
      </w:r>
      <w:r w:rsidR="00BA36ED" w:rsidRPr="007F38D8">
        <w:rPr>
          <w:rFonts w:asciiTheme="majorHAnsi" w:hAnsiTheme="majorHAnsi" w:cs="Calibri"/>
          <w:b/>
          <w:bCs/>
          <w:color w:val="FF0000"/>
          <w:sz w:val="28"/>
          <w:szCs w:val="28"/>
        </w:rPr>
        <w:t>LA CONDUZIONE DI COLLOQUI DI AIUTO SOCIALE</w:t>
      </w:r>
    </w:p>
    <w:p w14:paraId="554F8992" w14:textId="77777777" w:rsidR="00DC0A91" w:rsidRPr="007F38D8" w:rsidRDefault="00BA36ED" w:rsidP="0038169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bCs/>
          <w:color w:val="FF0000"/>
          <w:sz w:val="28"/>
          <w:szCs w:val="28"/>
        </w:rPr>
      </w:pPr>
      <w:r w:rsidRPr="007F38D8">
        <w:rPr>
          <w:rFonts w:asciiTheme="majorHAnsi" w:hAnsiTheme="majorHAnsi" w:cs="Calibri"/>
          <w:b/>
          <w:bCs/>
          <w:color w:val="FF0000"/>
          <w:sz w:val="28"/>
          <w:szCs w:val="28"/>
        </w:rPr>
        <w:t>CON PERSONE CON PROBLEMI DI DIPENDENZA DA ALCOL E SOSTANZE”</w:t>
      </w:r>
    </w:p>
    <w:p w14:paraId="08A0D0AE" w14:textId="77777777" w:rsidR="00881A68" w:rsidRPr="00381698" w:rsidRDefault="00881A68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14:paraId="1C726B25" w14:textId="77777777" w:rsidR="00600964" w:rsidRPr="00381698" w:rsidRDefault="00600964" w:rsidP="00381698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381698">
        <w:rPr>
          <w:rFonts w:asciiTheme="majorHAnsi" w:hAnsiTheme="majorHAnsi"/>
          <w:b/>
          <w:bCs/>
          <w:color w:val="000000"/>
          <w:sz w:val="22"/>
          <w:szCs w:val="22"/>
        </w:rPr>
        <w:t xml:space="preserve">La proposta formativa </w:t>
      </w:r>
    </w:p>
    <w:p w14:paraId="6C852C4D" w14:textId="77777777" w:rsidR="00600964" w:rsidRPr="00381698" w:rsidRDefault="00600964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</w:rPr>
      </w:pPr>
      <w:r w:rsidRPr="00381698">
        <w:rPr>
          <w:rFonts w:asciiTheme="majorHAnsi" w:hAnsiTheme="majorHAnsi" w:cs="Calibri"/>
          <w:bCs/>
        </w:rPr>
        <w:t>Il colloquio di aiuto è uno strumento importante per diversi professionisti che fanno dell’aiuto alle persone in difficoltà il proprio mestiere. Condurre efficacemente un colloquio è un compito complesso che richiede al professionista di saper coniugare competenze tecniche con doti relazionali, abilità e sensibilità umane.</w:t>
      </w:r>
    </w:p>
    <w:p w14:paraId="4C017936" w14:textId="77777777" w:rsidR="00600964" w:rsidRPr="00381698" w:rsidRDefault="00600964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</w:rPr>
      </w:pPr>
      <w:r w:rsidRPr="00381698">
        <w:rPr>
          <w:rFonts w:asciiTheme="majorHAnsi" w:hAnsiTheme="majorHAnsi" w:cs="Calibri"/>
          <w:bCs/>
        </w:rPr>
        <w:t>Alla luce di questo, il laboratorio si pone l’obiettivo di fornire agli studenti di scuola superiore strumenti teorici, metodologici e relazionali di base per la conduzione di un colloquio di aiuto sociale. Il laboratorio ha un doppio focus: sulle persone con problemi di dipendenza da alcol e sostanze stupefacenti; sulla figura professionale dell’assistente sociale che assieme ad altri professionisti lavora in questo campo.</w:t>
      </w:r>
    </w:p>
    <w:p w14:paraId="6F93F48A" w14:textId="77777777" w:rsidR="00600964" w:rsidRPr="00381698" w:rsidRDefault="00600964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</w:rPr>
      </w:pPr>
      <w:r w:rsidRPr="00381698">
        <w:rPr>
          <w:rFonts w:asciiTheme="majorHAnsi" w:hAnsiTheme="majorHAnsi" w:cs="Calibri"/>
          <w:bCs/>
        </w:rPr>
        <w:t>In particolare, verranno trattati i seguenti temi:</w:t>
      </w:r>
    </w:p>
    <w:p w14:paraId="1A194FDD" w14:textId="77777777" w:rsidR="00600964" w:rsidRPr="00381698" w:rsidRDefault="00600964" w:rsidP="0038169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Theme="majorHAnsi" w:hAnsiTheme="majorHAnsi" w:cs="Calibri"/>
          <w:bCs/>
        </w:rPr>
      </w:pPr>
      <w:r w:rsidRPr="00381698">
        <w:rPr>
          <w:rFonts w:asciiTheme="majorHAnsi" w:hAnsiTheme="majorHAnsi" w:cs="Calibri"/>
          <w:bCs/>
        </w:rPr>
        <w:t>•</w:t>
      </w:r>
      <w:r w:rsidRPr="00381698">
        <w:rPr>
          <w:rFonts w:asciiTheme="majorHAnsi" w:hAnsiTheme="majorHAnsi" w:cs="Calibri"/>
          <w:bCs/>
        </w:rPr>
        <w:tab/>
        <w:t>Gli obiettivi e le peculiarità del colloquio di aiuto sociale con persone con problemi di dipendenza da alcol o da sostanze stupefacenti</w:t>
      </w:r>
    </w:p>
    <w:p w14:paraId="5819A355" w14:textId="77777777" w:rsidR="00600964" w:rsidRPr="00381698" w:rsidRDefault="00600964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</w:rPr>
      </w:pPr>
      <w:r w:rsidRPr="00381698">
        <w:rPr>
          <w:rFonts w:asciiTheme="majorHAnsi" w:hAnsiTheme="majorHAnsi" w:cs="Calibri"/>
          <w:bCs/>
        </w:rPr>
        <w:t>•</w:t>
      </w:r>
      <w:r w:rsidRPr="00381698">
        <w:rPr>
          <w:rFonts w:asciiTheme="majorHAnsi" w:hAnsiTheme="majorHAnsi" w:cs="Calibri"/>
          <w:bCs/>
        </w:rPr>
        <w:tab/>
        <w:t>La capacità di ascolto: cos’è, come stimolarla e migliorarla</w:t>
      </w:r>
    </w:p>
    <w:p w14:paraId="6A9BC9BF" w14:textId="77777777" w:rsidR="00600964" w:rsidRPr="00381698" w:rsidRDefault="00600964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</w:rPr>
      </w:pPr>
      <w:r w:rsidRPr="00381698">
        <w:rPr>
          <w:rFonts w:asciiTheme="majorHAnsi" w:hAnsiTheme="majorHAnsi" w:cs="Calibri"/>
          <w:bCs/>
        </w:rPr>
        <w:t>•</w:t>
      </w:r>
      <w:r w:rsidRPr="00381698">
        <w:rPr>
          <w:rFonts w:asciiTheme="majorHAnsi" w:hAnsiTheme="majorHAnsi" w:cs="Calibri"/>
          <w:bCs/>
        </w:rPr>
        <w:tab/>
        <w:t>La gestione delle emozioni (positive e negative) in un colloquio</w:t>
      </w:r>
    </w:p>
    <w:p w14:paraId="7597845E" w14:textId="77777777" w:rsidR="00600964" w:rsidRPr="00381698" w:rsidRDefault="00600964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</w:rPr>
      </w:pPr>
      <w:r w:rsidRPr="00381698">
        <w:rPr>
          <w:rFonts w:asciiTheme="majorHAnsi" w:hAnsiTheme="majorHAnsi" w:cs="Calibri"/>
          <w:bCs/>
        </w:rPr>
        <w:t>•</w:t>
      </w:r>
      <w:r w:rsidRPr="00381698">
        <w:rPr>
          <w:rFonts w:asciiTheme="majorHAnsi" w:hAnsiTheme="majorHAnsi" w:cs="Calibri"/>
          <w:bCs/>
        </w:rPr>
        <w:tab/>
        <w:t>I momenti di silenzio: come gestirli?</w:t>
      </w:r>
    </w:p>
    <w:p w14:paraId="50BDFE23" w14:textId="77777777" w:rsidR="00600964" w:rsidRPr="00381698" w:rsidRDefault="00600964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</w:rPr>
      </w:pPr>
      <w:r w:rsidRPr="00381698">
        <w:rPr>
          <w:rFonts w:asciiTheme="majorHAnsi" w:hAnsiTheme="majorHAnsi" w:cs="Calibri"/>
          <w:bCs/>
        </w:rPr>
        <w:t>•</w:t>
      </w:r>
      <w:r w:rsidRPr="00381698">
        <w:rPr>
          <w:rFonts w:asciiTheme="majorHAnsi" w:hAnsiTheme="majorHAnsi" w:cs="Calibri"/>
          <w:bCs/>
        </w:rPr>
        <w:tab/>
        <w:t>L’importanza del linguaggio verbale e non verbale e del setting nel quale ha luogo il colloquio</w:t>
      </w:r>
    </w:p>
    <w:p w14:paraId="23CB6573" w14:textId="77777777" w:rsidR="00600964" w:rsidRPr="00381698" w:rsidRDefault="00600964" w:rsidP="0038169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Theme="majorHAnsi" w:hAnsiTheme="majorHAnsi" w:cs="Calibri"/>
          <w:bCs/>
        </w:rPr>
      </w:pPr>
      <w:r w:rsidRPr="00381698">
        <w:rPr>
          <w:rFonts w:asciiTheme="majorHAnsi" w:hAnsiTheme="majorHAnsi" w:cs="Calibri"/>
          <w:bCs/>
        </w:rPr>
        <w:t>•</w:t>
      </w:r>
      <w:r w:rsidRPr="00381698">
        <w:rPr>
          <w:rFonts w:asciiTheme="majorHAnsi" w:hAnsiTheme="majorHAnsi" w:cs="Calibri"/>
          <w:bCs/>
        </w:rPr>
        <w:tab/>
        <w:t>La gestione di imprevisti e situazioni difficili che possono incidere negativamente sull’esito del colloquio di aiuto</w:t>
      </w:r>
    </w:p>
    <w:p w14:paraId="4CFFB35C" w14:textId="77777777" w:rsidR="00250B96" w:rsidRPr="00381698" w:rsidRDefault="00600964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</w:rPr>
      </w:pPr>
      <w:r w:rsidRPr="00381698">
        <w:rPr>
          <w:rFonts w:asciiTheme="majorHAnsi" w:hAnsiTheme="majorHAnsi" w:cs="Calibri"/>
          <w:bCs/>
        </w:rPr>
        <w:t>Ciascun tema verrà trattato da un punto di vista teorico, metodologico e pratico.</w:t>
      </w:r>
    </w:p>
    <w:p w14:paraId="0890AE50" w14:textId="77777777" w:rsidR="00600964" w:rsidRPr="00381698" w:rsidRDefault="00250B96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</w:rPr>
      </w:pPr>
      <w:r w:rsidRPr="00381698">
        <w:rPr>
          <w:rFonts w:asciiTheme="majorHAnsi" w:hAnsiTheme="majorHAnsi" w:cs="Calibri"/>
          <w:bCs/>
        </w:rPr>
        <w:t>Il Progetto è strutturato da una</w:t>
      </w:r>
      <w:r w:rsidR="00600964" w:rsidRPr="00381698">
        <w:rPr>
          <w:rFonts w:asciiTheme="majorHAnsi" w:hAnsiTheme="majorHAnsi" w:cs="Calibri"/>
          <w:bCs/>
        </w:rPr>
        <w:t xml:space="preserve"> parte teorica nell</w:t>
      </w:r>
      <w:r w:rsidRPr="00381698">
        <w:rPr>
          <w:rFonts w:asciiTheme="majorHAnsi" w:hAnsiTheme="majorHAnsi" w:cs="Calibri"/>
          <w:bCs/>
        </w:rPr>
        <w:t>a</w:t>
      </w:r>
      <w:r w:rsidR="00600964" w:rsidRPr="00381698">
        <w:rPr>
          <w:rFonts w:asciiTheme="majorHAnsi" w:hAnsiTheme="majorHAnsi" w:cs="Calibri"/>
          <w:bCs/>
        </w:rPr>
        <w:t xml:space="preserve"> qual</w:t>
      </w:r>
      <w:r w:rsidRPr="00381698">
        <w:rPr>
          <w:rFonts w:asciiTheme="majorHAnsi" w:hAnsiTheme="majorHAnsi" w:cs="Calibri"/>
          <w:bCs/>
        </w:rPr>
        <w:t>e</w:t>
      </w:r>
      <w:r w:rsidR="00600964" w:rsidRPr="00381698">
        <w:rPr>
          <w:rFonts w:asciiTheme="majorHAnsi" w:hAnsiTheme="majorHAnsi" w:cs="Calibri"/>
          <w:bCs/>
        </w:rPr>
        <w:t xml:space="preserve"> si introdurranno le basi </w:t>
      </w:r>
      <w:r w:rsidRPr="00381698">
        <w:rPr>
          <w:rFonts w:asciiTheme="majorHAnsi" w:hAnsiTheme="majorHAnsi" w:cs="Calibri"/>
          <w:bCs/>
        </w:rPr>
        <w:t>conoscitive</w:t>
      </w:r>
      <w:r w:rsidR="00600964" w:rsidRPr="00381698">
        <w:rPr>
          <w:rFonts w:asciiTheme="majorHAnsi" w:hAnsiTheme="majorHAnsi" w:cs="Calibri"/>
          <w:bCs/>
        </w:rPr>
        <w:t xml:space="preserve"> necessarie per la conduzione di un colloquio d’aiuto in ambito sociale con per</w:t>
      </w:r>
      <w:r w:rsidRPr="00381698">
        <w:rPr>
          <w:rFonts w:asciiTheme="majorHAnsi" w:hAnsiTheme="majorHAnsi" w:cs="Calibri"/>
          <w:bCs/>
        </w:rPr>
        <w:t xml:space="preserve">sone con problemi di dipendenza e da una parte </w:t>
      </w:r>
      <w:r w:rsidR="00600964" w:rsidRPr="00381698">
        <w:rPr>
          <w:rFonts w:asciiTheme="majorHAnsi" w:hAnsiTheme="majorHAnsi" w:cs="Calibri"/>
          <w:bCs/>
        </w:rPr>
        <w:t>pratica nell</w:t>
      </w:r>
      <w:r w:rsidRPr="00381698">
        <w:rPr>
          <w:rFonts w:asciiTheme="majorHAnsi" w:hAnsiTheme="majorHAnsi" w:cs="Calibri"/>
          <w:bCs/>
        </w:rPr>
        <w:t>a</w:t>
      </w:r>
      <w:r w:rsidR="00600964" w:rsidRPr="00381698">
        <w:rPr>
          <w:rFonts w:asciiTheme="majorHAnsi" w:hAnsiTheme="majorHAnsi" w:cs="Calibri"/>
          <w:bCs/>
        </w:rPr>
        <w:t xml:space="preserve"> qual</w:t>
      </w:r>
      <w:r w:rsidRPr="00381698">
        <w:rPr>
          <w:rFonts w:asciiTheme="majorHAnsi" w:hAnsiTheme="majorHAnsi" w:cs="Calibri"/>
          <w:bCs/>
        </w:rPr>
        <w:t>e</w:t>
      </w:r>
      <w:r w:rsidR="00600964" w:rsidRPr="00381698">
        <w:rPr>
          <w:rFonts w:asciiTheme="majorHAnsi" w:hAnsiTheme="majorHAnsi" w:cs="Calibri"/>
          <w:bCs/>
        </w:rPr>
        <w:t xml:space="preserve"> attraverso </w:t>
      </w:r>
      <w:r w:rsidRPr="00381698">
        <w:rPr>
          <w:rFonts w:asciiTheme="majorHAnsi" w:hAnsiTheme="majorHAnsi" w:cs="Calibri"/>
          <w:bCs/>
        </w:rPr>
        <w:t xml:space="preserve">un lavoro in autonomia da casa </w:t>
      </w:r>
      <w:r w:rsidR="00600964" w:rsidRPr="00381698">
        <w:rPr>
          <w:rFonts w:asciiTheme="majorHAnsi" w:hAnsiTheme="majorHAnsi" w:cs="Calibri"/>
          <w:bCs/>
        </w:rPr>
        <w:t xml:space="preserve">lo studente avrà la possibilità di sperimentarsi attivamente nella gestione di colloqui di aiuto. </w:t>
      </w:r>
      <w:r w:rsidRPr="00381698">
        <w:rPr>
          <w:rFonts w:asciiTheme="majorHAnsi" w:hAnsiTheme="majorHAnsi" w:cs="Calibri"/>
          <w:bCs/>
        </w:rPr>
        <w:t>Nel Percorso</w:t>
      </w:r>
      <w:r w:rsidR="00600964" w:rsidRPr="00381698">
        <w:rPr>
          <w:rFonts w:asciiTheme="majorHAnsi" w:hAnsiTheme="majorHAnsi" w:cs="Calibri"/>
          <w:bCs/>
        </w:rPr>
        <w:t xml:space="preserve"> lo studente potrà mettere in gioco e valorizzare le proprie abilità personali (capacità comunicative e relazionali) e potenziarle in vista di una futura professione d’aiuto.</w:t>
      </w:r>
    </w:p>
    <w:p w14:paraId="317BD708" w14:textId="77777777" w:rsidR="00FA1102" w:rsidRPr="00FA1102" w:rsidRDefault="00600964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FA1102">
        <w:rPr>
          <w:rFonts w:asciiTheme="majorHAnsi" w:hAnsiTheme="majorHAnsi" w:cs="Calibri"/>
        </w:rPr>
        <w:t xml:space="preserve">All’interno del </w:t>
      </w:r>
      <w:r w:rsidR="00250B96" w:rsidRPr="00FA1102">
        <w:rPr>
          <w:rFonts w:asciiTheme="majorHAnsi" w:hAnsiTheme="majorHAnsi" w:cs="Calibri"/>
        </w:rPr>
        <w:t>Percorso</w:t>
      </w:r>
      <w:r w:rsidRPr="00FA1102">
        <w:rPr>
          <w:rFonts w:asciiTheme="majorHAnsi" w:hAnsiTheme="majorHAnsi" w:cs="Calibri"/>
        </w:rPr>
        <w:t xml:space="preserve">, gli studenti avranno la possibilità di </w:t>
      </w:r>
      <w:r w:rsidR="00FA1102" w:rsidRPr="00FA1102">
        <w:rPr>
          <w:rFonts w:asciiTheme="majorHAnsi" w:hAnsiTheme="majorHAnsi" w:cs="Calibri"/>
        </w:rPr>
        <w:t xml:space="preserve">ascoltare alcune testimonianze di </w:t>
      </w:r>
      <w:r w:rsidR="00FA1102">
        <w:rPr>
          <w:rFonts w:asciiTheme="majorHAnsi" w:hAnsiTheme="majorHAnsi" w:cs="Calibri"/>
        </w:rPr>
        <w:t xml:space="preserve">professionisti dell’aiuto e/o di </w:t>
      </w:r>
      <w:r w:rsidRPr="00FA1102">
        <w:rPr>
          <w:rFonts w:asciiTheme="majorHAnsi" w:hAnsiTheme="majorHAnsi" w:cs="Calibri"/>
        </w:rPr>
        <w:t>persone “</w:t>
      </w:r>
      <w:r w:rsidRPr="00FA1102">
        <w:rPr>
          <w:rFonts w:asciiTheme="majorHAnsi" w:hAnsiTheme="majorHAnsi" w:cs="Calibri"/>
          <w:i/>
        </w:rPr>
        <w:t>Esperte per esperienza</w:t>
      </w:r>
      <w:r w:rsidRPr="00FA1102">
        <w:rPr>
          <w:rFonts w:asciiTheme="majorHAnsi" w:hAnsiTheme="majorHAnsi" w:cs="Calibri"/>
        </w:rPr>
        <w:t xml:space="preserve">”, ossia persone che hanno affrontato o stanno affrontando in prima persona un problema di dipendenza da alcol o sostanza. </w:t>
      </w:r>
    </w:p>
    <w:p w14:paraId="76F50892" w14:textId="77777777" w:rsidR="00600964" w:rsidRPr="00381698" w:rsidRDefault="00600964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</w:rPr>
      </w:pPr>
      <w:r w:rsidRPr="00381698">
        <w:rPr>
          <w:rFonts w:asciiTheme="majorHAnsi" w:hAnsiTheme="majorHAnsi" w:cs="Calibri"/>
          <w:bCs/>
        </w:rPr>
        <w:t xml:space="preserve">Al termine del </w:t>
      </w:r>
      <w:r w:rsidR="00250B96" w:rsidRPr="00381698">
        <w:rPr>
          <w:rFonts w:asciiTheme="majorHAnsi" w:hAnsiTheme="majorHAnsi" w:cs="Calibri"/>
          <w:bCs/>
        </w:rPr>
        <w:t>Percorso</w:t>
      </w:r>
      <w:r w:rsidRPr="00381698">
        <w:rPr>
          <w:rFonts w:asciiTheme="majorHAnsi" w:hAnsiTheme="majorHAnsi" w:cs="Calibri"/>
          <w:bCs/>
        </w:rPr>
        <w:t xml:space="preserve"> gli studenti produrranno un vademecum per la conduzione di un buon colloquio. </w:t>
      </w:r>
    </w:p>
    <w:p w14:paraId="3156D1DC" w14:textId="77777777" w:rsidR="00600964" w:rsidRPr="00381698" w:rsidRDefault="00600964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</w:rPr>
      </w:pPr>
      <w:r w:rsidRPr="00381698">
        <w:rPr>
          <w:rFonts w:asciiTheme="majorHAnsi" w:hAnsiTheme="majorHAnsi" w:cs="Calibri"/>
          <w:bCs/>
        </w:rPr>
        <w:t>Il laboratorio sarà condotto da docenti con esperienza di lavoro in qualità di assistenti sociali nel mondo dei Servizi sociali che porteranno in aula esempi dalla pratica.</w:t>
      </w:r>
    </w:p>
    <w:p w14:paraId="6ABDB278" w14:textId="77777777" w:rsidR="00E975BD" w:rsidRPr="00381698" w:rsidRDefault="00E975BD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</w:rPr>
      </w:pPr>
    </w:p>
    <w:p w14:paraId="0A74A5BA" w14:textId="77777777" w:rsidR="00E975BD" w:rsidRPr="00381698" w:rsidRDefault="00E975BD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bCs/>
        </w:rPr>
      </w:pPr>
      <w:r w:rsidRPr="00381698">
        <w:rPr>
          <w:rFonts w:asciiTheme="majorHAnsi" w:hAnsiTheme="majorHAnsi" w:cs="Calibri"/>
          <w:b/>
          <w:bCs/>
        </w:rPr>
        <w:t>RESPONSABILE PROGETTO</w:t>
      </w:r>
    </w:p>
    <w:p w14:paraId="380674E9" w14:textId="2D946823" w:rsidR="00E975BD" w:rsidRPr="00381698" w:rsidRDefault="00E975BD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</w:rPr>
      </w:pPr>
      <w:r w:rsidRPr="00381698">
        <w:rPr>
          <w:rFonts w:asciiTheme="majorHAnsi" w:hAnsiTheme="majorHAnsi" w:cs="Calibri"/>
          <w:bCs/>
        </w:rPr>
        <w:t xml:space="preserve">prof.ssa Elena Cabiati, </w:t>
      </w:r>
      <w:r w:rsidR="00A7209A">
        <w:rPr>
          <w:rFonts w:asciiTheme="majorHAnsi" w:hAnsiTheme="majorHAnsi" w:cs="Calibri"/>
          <w:bCs/>
        </w:rPr>
        <w:t xml:space="preserve">coordinatrice del corso di laurea in Scienze del servizio sociale e prof.ssa Chiara Panciroli, </w:t>
      </w:r>
      <w:r w:rsidRPr="00381698">
        <w:rPr>
          <w:rFonts w:asciiTheme="majorHAnsi" w:hAnsiTheme="majorHAnsi" w:cs="Calibri"/>
          <w:bCs/>
        </w:rPr>
        <w:t>docente di Metodologia del servizio sociale</w:t>
      </w:r>
    </w:p>
    <w:p w14:paraId="6ABFEC27" w14:textId="77777777" w:rsidR="00E975BD" w:rsidRPr="00381698" w:rsidRDefault="00E975BD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Cs/>
        </w:rPr>
      </w:pPr>
    </w:p>
    <w:p w14:paraId="5FD38861" w14:textId="77777777" w:rsidR="00E975BD" w:rsidRPr="00381698" w:rsidRDefault="00E975BD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bCs/>
        </w:rPr>
      </w:pPr>
      <w:r w:rsidRPr="00381698">
        <w:rPr>
          <w:rFonts w:asciiTheme="majorHAnsi" w:hAnsiTheme="majorHAnsi" w:cs="Calibri"/>
          <w:b/>
          <w:bCs/>
        </w:rPr>
        <w:t>PERIODO DI SVOLGIMENTO</w:t>
      </w:r>
    </w:p>
    <w:p w14:paraId="5123E6E0" w14:textId="79183C34" w:rsidR="00E975BD" w:rsidRPr="00FD346A" w:rsidRDefault="00B14C0D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u w:val="single"/>
        </w:rPr>
      </w:pPr>
      <w:r w:rsidRPr="00FD346A">
        <w:rPr>
          <w:rFonts w:asciiTheme="majorHAnsi" w:hAnsiTheme="majorHAnsi" w:cs="Calibri"/>
          <w:u w:val="single"/>
        </w:rPr>
        <w:t>17</w:t>
      </w:r>
      <w:r w:rsidR="00600964" w:rsidRPr="00FD346A">
        <w:rPr>
          <w:rFonts w:asciiTheme="majorHAnsi" w:hAnsiTheme="majorHAnsi" w:cs="Calibri"/>
          <w:u w:val="single"/>
        </w:rPr>
        <w:t xml:space="preserve"> – </w:t>
      </w:r>
      <w:r w:rsidRPr="00FD346A">
        <w:rPr>
          <w:rFonts w:asciiTheme="majorHAnsi" w:hAnsiTheme="majorHAnsi" w:cs="Calibri"/>
          <w:u w:val="single"/>
        </w:rPr>
        <w:t>18</w:t>
      </w:r>
      <w:r w:rsidR="00600964" w:rsidRPr="00FD346A">
        <w:rPr>
          <w:rFonts w:asciiTheme="majorHAnsi" w:hAnsiTheme="majorHAnsi" w:cs="Calibri"/>
          <w:u w:val="single"/>
        </w:rPr>
        <w:t xml:space="preserve"> </w:t>
      </w:r>
      <w:r w:rsidR="00250B96" w:rsidRPr="00FD346A">
        <w:rPr>
          <w:rFonts w:asciiTheme="majorHAnsi" w:hAnsiTheme="majorHAnsi" w:cs="Calibri"/>
          <w:u w:val="single"/>
        </w:rPr>
        <w:t>–</w:t>
      </w:r>
      <w:r w:rsidR="00600964" w:rsidRPr="00FD346A">
        <w:rPr>
          <w:rFonts w:asciiTheme="majorHAnsi" w:hAnsiTheme="majorHAnsi" w:cs="Calibri"/>
          <w:u w:val="single"/>
        </w:rPr>
        <w:t xml:space="preserve"> </w:t>
      </w:r>
      <w:r w:rsidRPr="00FD346A">
        <w:rPr>
          <w:rFonts w:asciiTheme="majorHAnsi" w:hAnsiTheme="majorHAnsi" w:cs="Calibri"/>
          <w:u w:val="single"/>
        </w:rPr>
        <w:t>19</w:t>
      </w:r>
      <w:r w:rsidR="00250B96" w:rsidRPr="00FD346A">
        <w:rPr>
          <w:rFonts w:asciiTheme="majorHAnsi" w:hAnsiTheme="majorHAnsi" w:cs="Calibri"/>
          <w:u w:val="single"/>
        </w:rPr>
        <w:t xml:space="preserve"> - </w:t>
      </w:r>
      <w:r w:rsidRPr="00FD346A">
        <w:rPr>
          <w:rFonts w:asciiTheme="majorHAnsi" w:hAnsiTheme="majorHAnsi" w:cs="Calibri"/>
          <w:u w:val="single"/>
        </w:rPr>
        <w:t>20</w:t>
      </w:r>
      <w:r w:rsidR="00E975BD" w:rsidRPr="00FD346A">
        <w:rPr>
          <w:rFonts w:asciiTheme="majorHAnsi" w:hAnsiTheme="majorHAnsi" w:cs="Calibri"/>
          <w:u w:val="single"/>
        </w:rPr>
        <w:t xml:space="preserve"> gennaio 20</w:t>
      </w:r>
      <w:r w:rsidR="00600964" w:rsidRPr="00FD346A">
        <w:rPr>
          <w:rFonts w:asciiTheme="majorHAnsi" w:hAnsiTheme="majorHAnsi" w:cs="Calibri"/>
          <w:u w:val="single"/>
        </w:rPr>
        <w:t>2</w:t>
      </w:r>
      <w:r w:rsidRPr="00FD346A">
        <w:rPr>
          <w:rFonts w:asciiTheme="majorHAnsi" w:hAnsiTheme="majorHAnsi" w:cs="Calibri"/>
          <w:u w:val="single"/>
        </w:rPr>
        <w:t>2</w:t>
      </w:r>
    </w:p>
    <w:p w14:paraId="695CFFF5" w14:textId="4B686047" w:rsidR="00250B96" w:rsidRDefault="00250B96" w:rsidP="00381698">
      <w:pPr>
        <w:spacing w:after="0" w:line="240" w:lineRule="auto"/>
        <w:rPr>
          <w:rFonts w:asciiTheme="majorHAnsi" w:eastAsia="Times New Roman" w:hAnsiTheme="majorHAnsi" w:cs="Times"/>
        </w:rPr>
      </w:pPr>
      <w:r w:rsidRPr="00381698">
        <w:rPr>
          <w:rFonts w:asciiTheme="majorHAnsi" w:eastAsia="Times New Roman" w:hAnsiTheme="majorHAnsi" w:cs="Times"/>
        </w:rPr>
        <w:t xml:space="preserve">Lunedì </w:t>
      </w:r>
      <w:r w:rsidR="00214AD7">
        <w:rPr>
          <w:rFonts w:asciiTheme="majorHAnsi" w:eastAsia="Times New Roman" w:hAnsiTheme="majorHAnsi" w:cs="Times"/>
        </w:rPr>
        <w:t>17</w:t>
      </w:r>
      <w:r w:rsidRPr="00381698">
        <w:rPr>
          <w:rFonts w:asciiTheme="majorHAnsi" w:eastAsia="Times New Roman" w:hAnsiTheme="majorHAnsi" w:cs="Times"/>
        </w:rPr>
        <w:t xml:space="preserve"> gennaio dalle ore 9.00 alle ore 12.00: attività con il docente in aula virtuale (3 ore)</w:t>
      </w:r>
    </w:p>
    <w:p w14:paraId="7E427289" w14:textId="048E4191" w:rsidR="00FD0EA7" w:rsidRPr="00381698" w:rsidRDefault="00FD0EA7" w:rsidP="00381698">
      <w:pPr>
        <w:spacing w:after="0" w:line="240" w:lineRule="auto"/>
        <w:rPr>
          <w:rFonts w:asciiTheme="majorHAnsi" w:eastAsia="Times New Roman" w:hAnsiTheme="majorHAnsi"/>
          <w:lang w:eastAsia="it-IT"/>
        </w:rPr>
      </w:pPr>
      <w:r w:rsidRPr="00381698">
        <w:rPr>
          <w:rFonts w:asciiTheme="majorHAnsi" w:eastAsia="Times New Roman" w:hAnsiTheme="majorHAnsi" w:cs="Times"/>
        </w:rPr>
        <w:t xml:space="preserve">Lunedì </w:t>
      </w:r>
      <w:r>
        <w:rPr>
          <w:rFonts w:asciiTheme="majorHAnsi" w:eastAsia="Times New Roman" w:hAnsiTheme="majorHAnsi" w:cs="Times"/>
        </w:rPr>
        <w:t>17</w:t>
      </w:r>
      <w:r w:rsidRPr="00381698">
        <w:rPr>
          <w:rFonts w:asciiTheme="majorHAnsi" w:eastAsia="Times New Roman" w:hAnsiTheme="majorHAnsi" w:cs="Times"/>
        </w:rPr>
        <w:t xml:space="preserve"> gennaio dalle ore </w:t>
      </w:r>
      <w:r w:rsidR="00077B13">
        <w:rPr>
          <w:rFonts w:asciiTheme="majorHAnsi" w:eastAsia="Times New Roman" w:hAnsiTheme="majorHAnsi" w:cs="Times"/>
        </w:rPr>
        <w:t>14</w:t>
      </w:r>
      <w:r w:rsidRPr="00381698">
        <w:rPr>
          <w:rFonts w:asciiTheme="majorHAnsi" w:eastAsia="Times New Roman" w:hAnsiTheme="majorHAnsi" w:cs="Times"/>
        </w:rPr>
        <w:t xml:space="preserve">.00 alle ore </w:t>
      </w:r>
      <w:r w:rsidR="00077B13">
        <w:rPr>
          <w:rFonts w:asciiTheme="majorHAnsi" w:eastAsia="Times New Roman" w:hAnsiTheme="majorHAnsi" w:cs="Times"/>
        </w:rPr>
        <w:t>15</w:t>
      </w:r>
      <w:r w:rsidRPr="00381698">
        <w:rPr>
          <w:rFonts w:asciiTheme="majorHAnsi" w:eastAsia="Times New Roman" w:hAnsiTheme="majorHAnsi" w:cs="Times"/>
        </w:rPr>
        <w:t>.00</w:t>
      </w:r>
      <w:r>
        <w:rPr>
          <w:rFonts w:asciiTheme="majorHAnsi" w:eastAsia="Times New Roman" w:hAnsiTheme="majorHAnsi" w:cs="Times"/>
        </w:rPr>
        <w:t xml:space="preserve">: </w:t>
      </w:r>
      <w:r w:rsidRPr="00381698">
        <w:rPr>
          <w:rFonts w:asciiTheme="majorHAnsi" w:eastAsia="Times New Roman" w:hAnsiTheme="majorHAnsi" w:cs="Times"/>
        </w:rPr>
        <w:t>lavoro in autonomia da casa (</w:t>
      </w:r>
      <w:r>
        <w:rPr>
          <w:rFonts w:asciiTheme="majorHAnsi" w:eastAsia="Times New Roman" w:hAnsiTheme="majorHAnsi" w:cs="Times"/>
        </w:rPr>
        <w:t>1</w:t>
      </w:r>
      <w:r w:rsidRPr="00381698">
        <w:rPr>
          <w:rFonts w:asciiTheme="majorHAnsi" w:eastAsia="Times New Roman" w:hAnsiTheme="majorHAnsi" w:cs="Times"/>
        </w:rPr>
        <w:t xml:space="preserve"> or</w:t>
      </w:r>
      <w:r w:rsidR="00077B13">
        <w:rPr>
          <w:rFonts w:asciiTheme="majorHAnsi" w:eastAsia="Times New Roman" w:hAnsiTheme="majorHAnsi" w:cs="Times"/>
        </w:rPr>
        <w:t>a</w:t>
      </w:r>
      <w:r w:rsidRPr="00381698">
        <w:rPr>
          <w:rFonts w:asciiTheme="majorHAnsi" w:eastAsia="Times New Roman" w:hAnsiTheme="majorHAnsi" w:cs="Times"/>
        </w:rPr>
        <w:t>)</w:t>
      </w:r>
    </w:p>
    <w:p w14:paraId="2FD43904" w14:textId="03798D97" w:rsidR="00250B96" w:rsidRPr="00381698" w:rsidRDefault="00250B96" w:rsidP="00381698">
      <w:pPr>
        <w:spacing w:after="0" w:line="240" w:lineRule="auto"/>
        <w:rPr>
          <w:rFonts w:asciiTheme="majorHAnsi" w:eastAsia="Times New Roman" w:hAnsiTheme="majorHAnsi"/>
        </w:rPr>
      </w:pPr>
      <w:r w:rsidRPr="00381698">
        <w:rPr>
          <w:rFonts w:asciiTheme="majorHAnsi" w:eastAsia="Times New Roman" w:hAnsiTheme="majorHAnsi" w:cs="Times"/>
        </w:rPr>
        <w:t xml:space="preserve">Martedì </w:t>
      </w:r>
      <w:r w:rsidR="00077B13">
        <w:rPr>
          <w:rFonts w:asciiTheme="majorHAnsi" w:eastAsia="Times New Roman" w:hAnsiTheme="majorHAnsi" w:cs="Times"/>
        </w:rPr>
        <w:t>18</w:t>
      </w:r>
      <w:r w:rsidRPr="00381698">
        <w:rPr>
          <w:rFonts w:asciiTheme="majorHAnsi" w:eastAsia="Times New Roman" w:hAnsiTheme="majorHAnsi" w:cs="Times"/>
        </w:rPr>
        <w:t xml:space="preserve"> gennaio dalle ore 9.00 alle ore 12.00: lavoro </w:t>
      </w:r>
      <w:r w:rsidR="00A7209A" w:rsidRPr="00381698">
        <w:rPr>
          <w:rFonts w:asciiTheme="majorHAnsi" w:eastAsia="Times New Roman" w:hAnsiTheme="majorHAnsi" w:cs="Times"/>
        </w:rPr>
        <w:t xml:space="preserve">con il docente in aula virtuale </w:t>
      </w:r>
      <w:r w:rsidRPr="00381698">
        <w:rPr>
          <w:rFonts w:asciiTheme="majorHAnsi" w:eastAsia="Times New Roman" w:hAnsiTheme="majorHAnsi" w:cs="Times"/>
        </w:rPr>
        <w:t>(3 ore)</w:t>
      </w:r>
    </w:p>
    <w:p w14:paraId="0FDE3E30" w14:textId="38CFE225" w:rsidR="00077B13" w:rsidRPr="00381698" w:rsidRDefault="00381698" w:rsidP="00077B13">
      <w:pPr>
        <w:spacing w:after="0" w:line="240" w:lineRule="auto"/>
        <w:rPr>
          <w:rFonts w:asciiTheme="majorHAnsi" w:eastAsia="Times New Roman" w:hAnsiTheme="majorHAnsi"/>
          <w:lang w:eastAsia="it-IT"/>
        </w:rPr>
      </w:pPr>
      <w:r w:rsidRPr="00381698">
        <w:rPr>
          <w:rFonts w:asciiTheme="majorHAnsi" w:eastAsia="Times New Roman" w:hAnsiTheme="majorHAnsi" w:cs="Times"/>
        </w:rPr>
        <w:t xml:space="preserve">Martedì </w:t>
      </w:r>
      <w:r w:rsidR="00077B13">
        <w:rPr>
          <w:rFonts w:asciiTheme="majorHAnsi" w:eastAsia="Times New Roman" w:hAnsiTheme="majorHAnsi" w:cs="Times"/>
        </w:rPr>
        <w:t>18</w:t>
      </w:r>
      <w:r w:rsidRPr="00381698">
        <w:rPr>
          <w:rFonts w:asciiTheme="majorHAnsi" w:eastAsia="Times New Roman" w:hAnsiTheme="majorHAnsi" w:cs="Times"/>
        </w:rPr>
        <w:t xml:space="preserve"> gennaio dalle ore </w:t>
      </w:r>
      <w:r w:rsidR="00077B13">
        <w:rPr>
          <w:rFonts w:asciiTheme="majorHAnsi" w:eastAsia="Times New Roman" w:hAnsiTheme="majorHAnsi" w:cs="Times"/>
        </w:rPr>
        <w:t>14</w:t>
      </w:r>
      <w:r w:rsidR="00250B96" w:rsidRPr="00381698">
        <w:rPr>
          <w:rFonts w:asciiTheme="majorHAnsi" w:eastAsia="Times New Roman" w:hAnsiTheme="majorHAnsi" w:cs="Times"/>
        </w:rPr>
        <w:t>.00</w:t>
      </w:r>
      <w:r w:rsidRPr="00381698">
        <w:rPr>
          <w:rFonts w:asciiTheme="majorHAnsi" w:eastAsia="Times New Roman" w:hAnsiTheme="majorHAnsi" w:cs="Times"/>
        </w:rPr>
        <w:t xml:space="preserve"> alle ore </w:t>
      </w:r>
      <w:r w:rsidR="00077B13">
        <w:rPr>
          <w:rFonts w:asciiTheme="majorHAnsi" w:eastAsia="Times New Roman" w:hAnsiTheme="majorHAnsi" w:cs="Times"/>
        </w:rPr>
        <w:t>15</w:t>
      </w:r>
      <w:r w:rsidR="00250B96" w:rsidRPr="00381698">
        <w:rPr>
          <w:rFonts w:asciiTheme="majorHAnsi" w:eastAsia="Times New Roman" w:hAnsiTheme="majorHAnsi" w:cs="Times"/>
        </w:rPr>
        <w:t>.00</w:t>
      </w:r>
      <w:r w:rsidRPr="00381698">
        <w:rPr>
          <w:rFonts w:asciiTheme="majorHAnsi" w:eastAsia="Times New Roman" w:hAnsiTheme="majorHAnsi" w:cs="Times"/>
        </w:rPr>
        <w:t>:</w:t>
      </w:r>
      <w:r w:rsidR="00250B96" w:rsidRPr="00381698">
        <w:rPr>
          <w:rFonts w:asciiTheme="majorHAnsi" w:eastAsia="Times New Roman" w:hAnsiTheme="majorHAnsi" w:cs="Times"/>
        </w:rPr>
        <w:t xml:space="preserve"> </w:t>
      </w:r>
      <w:r w:rsidR="00077B13" w:rsidRPr="00381698">
        <w:rPr>
          <w:rFonts w:asciiTheme="majorHAnsi" w:eastAsia="Times New Roman" w:hAnsiTheme="majorHAnsi" w:cs="Times"/>
        </w:rPr>
        <w:t>lavoro in autonomia da casa (</w:t>
      </w:r>
      <w:r w:rsidR="00077B13">
        <w:rPr>
          <w:rFonts w:asciiTheme="majorHAnsi" w:eastAsia="Times New Roman" w:hAnsiTheme="majorHAnsi" w:cs="Times"/>
        </w:rPr>
        <w:t>1</w:t>
      </w:r>
      <w:r w:rsidR="00077B13" w:rsidRPr="00381698">
        <w:rPr>
          <w:rFonts w:asciiTheme="majorHAnsi" w:eastAsia="Times New Roman" w:hAnsiTheme="majorHAnsi" w:cs="Times"/>
        </w:rPr>
        <w:t xml:space="preserve"> or</w:t>
      </w:r>
      <w:r w:rsidR="00077B13">
        <w:rPr>
          <w:rFonts w:asciiTheme="majorHAnsi" w:eastAsia="Times New Roman" w:hAnsiTheme="majorHAnsi" w:cs="Times"/>
        </w:rPr>
        <w:t>a</w:t>
      </w:r>
      <w:r w:rsidR="00077B13" w:rsidRPr="00381698">
        <w:rPr>
          <w:rFonts w:asciiTheme="majorHAnsi" w:eastAsia="Times New Roman" w:hAnsiTheme="majorHAnsi" w:cs="Times"/>
        </w:rPr>
        <w:t>)</w:t>
      </w:r>
    </w:p>
    <w:p w14:paraId="2CDA43ED" w14:textId="48B0D28A" w:rsidR="00250B96" w:rsidRPr="00381698" w:rsidRDefault="00381698" w:rsidP="00381698">
      <w:pPr>
        <w:spacing w:after="0" w:line="240" w:lineRule="auto"/>
        <w:rPr>
          <w:rFonts w:asciiTheme="majorHAnsi" w:eastAsia="Times New Roman" w:hAnsiTheme="majorHAnsi"/>
        </w:rPr>
      </w:pPr>
      <w:r w:rsidRPr="00381698">
        <w:rPr>
          <w:rFonts w:asciiTheme="majorHAnsi" w:eastAsia="Times New Roman" w:hAnsiTheme="majorHAnsi" w:cs="Times"/>
        </w:rPr>
        <w:t>Mercoledì</w:t>
      </w:r>
      <w:r w:rsidR="00250B96" w:rsidRPr="00381698">
        <w:rPr>
          <w:rFonts w:asciiTheme="majorHAnsi" w:eastAsia="Times New Roman" w:hAnsiTheme="majorHAnsi" w:cs="Times"/>
        </w:rPr>
        <w:t xml:space="preserve"> </w:t>
      </w:r>
      <w:r w:rsidR="003C1D73">
        <w:rPr>
          <w:rFonts w:asciiTheme="majorHAnsi" w:eastAsia="Times New Roman" w:hAnsiTheme="majorHAnsi" w:cs="Times"/>
        </w:rPr>
        <w:t>19</w:t>
      </w:r>
      <w:r w:rsidR="00250B96" w:rsidRPr="00381698">
        <w:rPr>
          <w:rFonts w:asciiTheme="majorHAnsi" w:eastAsia="Times New Roman" w:hAnsiTheme="majorHAnsi" w:cs="Times"/>
        </w:rPr>
        <w:t xml:space="preserve"> </w:t>
      </w:r>
      <w:r w:rsidRPr="00381698">
        <w:rPr>
          <w:rFonts w:asciiTheme="majorHAnsi" w:eastAsia="Times New Roman" w:hAnsiTheme="majorHAnsi" w:cs="Times"/>
        </w:rPr>
        <w:t>gennaio dalle ore</w:t>
      </w:r>
      <w:r w:rsidR="00250B96" w:rsidRPr="00381698">
        <w:rPr>
          <w:rFonts w:asciiTheme="majorHAnsi" w:eastAsia="Times New Roman" w:hAnsiTheme="majorHAnsi" w:cs="Times"/>
        </w:rPr>
        <w:t xml:space="preserve"> 9.</w:t>
      </w:r>
      <w:r w:rsidR="003C1D73">
        <w:rPr>
          <w:rFonts w:asciiTheme="majorHAnsi" w:eastAsia="Times New Roman" w:hAnsiTheme="majorHAnsi" w:cs="Times"/>
        </w:rPr>
        <w:t>3</w:t>
      </w:r>
      <w:r w:rsidR="00250B96" w:rsidRPr="00381698">
        <w:rPr>
          <w:rFonts w:asciiTheme="majorHAnsi" w:eastAsia="Times New Roman" w:hAnsiTheme="majorHAnsi" w:cs="Times"/>
        </w:rPr>
        <w:t>0</w:t>
      </w:r>
      <w:r w:rsidRPr="00381698">
        <w:rPr>
          <w:rFonts w:asciiTheme="majorHAnsi" w:eastAsia="Times New Roman" w:hAnsiTheme="majorHAnsi" w:cs="Times"/>
        </w:rPr>
        <w:t xml:space="preserve"> alle ore </w:t>
      </w:r>
      <w:r w:rsidR="00D64FAC">
        <w:rPr>
          <w:rFonts w:asciiTheme="majorHAnsi" w:eastAsia="Times New Roman" w:hAnsiTheme="majorHAnsi" w:cs="Times"/>
        </w:rPr>
        <w:t>12</w:t>
      </w:r>
      <w:r w:rsidR="00250B96" w:rsidRPr="00381698">
        <w:rPr>
          <w:rFonts w:asciiTheme="majorHAnsi" w:eastAsia="Times New Roman" w:hAnsiTheme="majorHAnsi" w:cs="Times"/>
        </w:rPr>
        <w:t>.</w:t>
      </w:r>
      <w:r w:rsidR="00D64FAC">
        <w:rPr>
          <w:rFonts w:asciiTheme="majorHAnsi" w:eastAsia="Times New Roman" w:hAnsiTheme="majorHAnsi" w:cs="Times"/>
        </w:rPr>
        <w:t>30 e dalle ore 14.00 alle ore 16.00</w:t>
      </w:r>
      <w:r w:rsidRPr="00381698">
        <w:rPr>
          <w:rFonts w:asciiTheme="majorHAnsi" w:eastAsia="Times New Roman" w:hAnsiTheme="majorHAnsi" w:cs="Times"/>
        </w:rPr>
        <w:t>:</w:t>
      </w:r>
      <w:r w:rsidR="00250B96" w:rsidRPr="00381698">
        <w:rPr>
          <w:rFonts w:asciiTheme="majorHAnsi" w:eastAsia="Times New Roman" w:hAnsiTheme="majorHAnsi" w:cs="Times"/>
        </w:rPr>
        <w:t xml:space="preserve"> attività </w:t>
      </w:r>
      <w:r w:rsidR="00D64FAC">
        <w:rPr>
          <w:rFonts w:asciiTheme="majorHAnsi" w:eastAsia="Times New Roman" w:hAnsiTheme="majorHAnsi" w:cs="Times"/>
        </w:rPr>
        <w:t>in presenza</w:t>
      </w:r>
      <w:r w:rsidR="00250B96" w:rsidRPr="00381698">
        <w:rPr>
          <w:rFonts w:asciiTheme="majorHAnsi" w:eastAsia="Times New Roman" w:hAnsiTheme="majorHAnsi" w:cs="Times"/>
        </w:rPr>
        <w:t> (</w:t>
      </w:r>
      <w:r w:rsidR="0096726E">
        <w:rPr>
          <w:rFonts w:asciiTheme="majorHAnsi" w:eastAsia="Times New Roman" w:hAnsiTheme="majorHAnsi" w:cs="Times"/>
        </w:rPr>
        <w:t>5</w:t>
      </w:r>
      <w:r w:rsidR="00250B96" w:rsidRPr="00381698">
        <w:rPr>
          <w:rFonts w:asciiTheme="majorHAnsi" w:eastAsia="Times New Roman" w:hAnsiTheme="majorHAnsi" w:cs="Times"/>
        </w:rPr>
        <w:t xml:space="preserve"> ore)</w:t>
      </w:r>
    </w:p>
    <w:p w14:paraId="257DA33F" w14:textId="23BFCDA1" w:rsidR="0096726E" w:rsidRPr="00381698" w:rsidRDefault="00381698" w:rsidP="00937B74">
      <w:pPr>
        <w:spacing w:after="0" w:line="240" w:lineRule="auto"/>
        <w:rPr>
          <w:rFonts w:asciiTheme="majorHAnsi" w:eastAsia="Times New Roman" w:hAnsiTheme="majorHAnsi"/>
        </w:rPr>
      </w:pPr>
      <w:r w:rsidRPr="00381698">
        <w:rPr>
          <w:rFonts w:asciiTheme="majorHAnsi" w:eastAsia="Times New Roman" w:hAnsiTheme="majorHAnsi" w:cs="Times"/>
        </w:rPr>
        <w:t>Giovedì</w:t>
      </w:r>
      <w:r w:rsidR="00250B96" w:rsidRPr="00381698">
        <w:rPr>
          <w:rFonts w:asciiTheme="majorHAnsi" w:eastAsia="Times New Roman" w:hAnsiTheme="majorHAnsi" w:cs="Times"/>
        </w:rPr>
        <w:t xml:space="preserve"> </w:t>
      </w:r>
      <w:r w:rsidR="0096726E">
        <w:rPr>
          <w:rFonts w:asciiTheme="majorHAnsi" w:eastAsia="Times New Roman" w:hAnsiTheme="majorHAnsi" w:cs="Times"/>
        </w:rPr>
        <w:t>20</w:t>
      </w:r>
      <w:r w:rsidR="00250B96" w:rsidRPr="00381698">
        <w:rPr>
          <w:rFonts w:asciiTheme="majorHAnsi" w:eastAsia="Times New Roman" w:hAnsiTheme="majorHAnsi" w:cs="Times"/>
        </w:rPr>
        <w:t xml:space="preserve"> </w:t>
      </w:r>
      <w:r w:rsidRPr="00381698">
        <w:rPr>
          <w:rFonts w:asciiTheme="majorHAnsi" w:eastAsia="Times New Roman" w:hAnsiTheme="majorHAnsi" w:cs="Times"/>
        </w:rPr>
        <w:t>gennaio dalle ore</w:t>
      </w:r>
      <w:r w:rsidR="00250B96" w:rsidRPr="00381698">
        <w:rPr>
          <w:rFonts w:asciiTheme="majorHAnsi" w:eastAsia="Times New Roman" w:hAnsiTheme="majorHAnsi" w:cs="Times"/>
        </w:rPr>
        <w:t xml:space="preserve"> </w:t>
      </w:r>
      <w:r w:rsidR="0096726E" w:rsidRPr="00381698">
        <w:rPr>
          <w:rFonts w:asciiTheme="majorHAnsi" w:eastAsia="Times New Roman" w:hAnsiTheme="majorHAnsi" w:cs="Times"/>
        </w:rPr>
        <w:t>9.</w:t>
      </w:r>
      <w:r w:rsidR="0096726E">
        <w:rPr>
          <w:rFonts w:asciiTheme="majorHAnsi" w:eastAsia="Times New Roman" w:hAnsiTheme="majorHAnsi" w:cs="Times"/>
        </w:rPr>
        <w:t>3</w:t>
      </w:r>
      <w:r w:rsidR="0096726E" w:rsidRPr="00381698">
        <w:rPr>
          <w:rFonts w:asciiTheme="majorHAnsi" w:eastAsia="Times New Roman" w:hAnsiTheme="majorHAnsi" w:cs="Times"/>
        </w:rPr>
        <w:t xml:space="preserve">0 alle ore </w:t>
      </w:r>
      <w:r w:rsidR="00937B74">
        <w:rPr>
          <w:rFonts w:asciiTheme="majorHAnsi" w:eastAsia="Times New Roman" w:hAnsiTheme="majorHAnsi" w:cs="Times"/>
        </w:rPr>
        <w:t>10</w:t>
      </w:r>
      <w:r w:rsidR="0096726E" w:rsidRPr="00381698">
        <w:rPr>
          <w:rFonts w:asciiTheme="majorHAnsi" w:eastAsia="Times New Roman" w:hAnsiTheme="majorHAnsi" w:cs="Times"/>
        </w:rPr>
        <w:t>.</w:t>
      </w:r>
      <w:r w:rsidR="0096726E">
        <w:rPr>
          <w:rFonts w:asciiTheme="majorHAnsi" w:eastAsia="Times New Roman" w:hAnsiTheme="majorHAnsi" w:cs="Times"/>
        </w:rPr>
        <w:t>30</w:t>
      </w:r>
      <w:r w:rsidR="0096726E" w:rsidRPr="00381698">
        <w:rPr>
          <w:rFonts w:asciiTheme="majorHAnsi" w:eastAsia="Times New Roman" w:hAnsiTheme="majorHAnsi" w:cs="Times"/>
        </w:rPr>
        <w:t xml:space="preserve">: </w:t>
      </w:r>
      <w:r w:rsidR="00937B74" w:rsidRPr="00937B74">
        <w:rPr>
          <w:rFonts w:asciiTheme="majorHAnsi" w:eastAsia="Times New Roman" w:hAnsiTheme="majorHAnsi" w:cs="Times"/>
        </w:rPr>
        <w:t>L’Università oggi e “istruzioni per l’uso”</w:t>
      </w:r>
      <w:r w:rsidR="00937B74">
        <w:rPr>
          <w:rFonts w:asciiTheme="majorHAnsi" w:eastAsia="Times New Roman" w:hAnsiTheme="majorHAnsi" w:cs="Times"/>
        </w:rPr>
        <w:t>, a</w:t>
      </w:r>
      <w:r w:rsidR="00937B74" w:rsidRPr="00937B74">
        <w:rPr>
          <w:rFonts w:asciiTheme="majorHAnsi" w:eastAsia="Times New Roman" w:hAnsiTheme="majorHAnsi" w:cs="Times"/>
        </w:rPr>
        <w:t xml:space="preserve"> cura dell’Ufficio Orientamento e tutorato </w:t>
      </w:r>
      <w:r w:rsidR="0096726E" w:rsidRPr="00381698">
        <w:rPr>
          <w:rFonts w:asciiTheme="majorHAnsi" w:eastAsia="Times New Roman" w:hAnsiTheme="majorHAnsi" w:cs="Times"/>
        </w:rPr>
        <w:t>(</w:t>
      </w:r>
      <w:r w:rsidR="00937B74">
        <w:rPr>
          <w:rFonts w:asciiTheme="majorHAnsi" w:eastAsia="Times New Roman" w:hAnsiTheme="majorHAnsi" w:cs="Times"/>
        </w:rPr>
        <w:t>1</w:t>
      </w:r>
      <w:r w:rsidR="0096726E" w:rsidRPr="00381698">
        <w:rPr>
          <w:rFonts w:asciiTheme="majorHAnsi" w:eastAsia="Times New Roman" w:hAnsiTheme="majorHAnsi" w:cs="Times"/>
        </w:rPr>
        <w:t xml:space="preserve"> or</w:t>
      </w:r>
      <w:r w:rsidR="00937B74">
        <w:rPr>
          <w:rFonts w:asciiTheme="majorHAnsi" w:eastAsia="Times New Roman" w:hAnsiTheme="majorHAnsi" w:cs="Times"/>
        </w:rPr>
        <w:t>a</w:t>
      </w:r>
      <w:r w:rsidR="0096726E" w:rsidRPr="00381698">
        <w:rPr>
          <w:rFonts w:asciiTheme="majorHAnsi" w:eastAsia="Times New Roman" w:hAnsiTheme="majorHAnsi" w:cs="Times"/>
        </w:rPr>
        <w:t>)</w:t>
      </w:r>
    </w:p>
    <w:p w14:paraId="26FD742E" w14:textId="59C7EA96" w:rsidR="00937B74" w:rsidRPr="00381698" w:rsidRDefault="00937B74" w:rsidP="00937B74">
      <w:pPr>
        <w:spacing w:after="0" w:line="240" w:lineRule="auto"/>
        <w:rPr>
          <w:rFonts w:asciiTheme="majorHAnsi" w:eastAsia="Times New Roman" w:hAnsiTheme="majorHAnsi"/>
        </w:rPr>
      </w:pPr>
      <w:r w:rsidRPr="00381698">
        <w:rPr>
          <w:rFonts w:asciiTheme="majorHAnsi" w:eastAsia="Times New Roman" w:hAnsiTheme="majorHAnsi" w:cs="Times"/>
        </w:rPr>
        <w:t xml:space="preserve">Giovedì </w:t>
      </w:r>
      <w:r>
        <w:rPr>
          <w:rFonts w:asciiTheme="majorHAnsi" w:eastAsia="Times New Roman" w:hAnsiTheme="majorHAnsi" w:cs="Times"/>
        </w:rPr>
        <w:t>20</w:t>
      </w:r>
      <w:r w:rsidRPr="00381698">
        <w:rPr>
          <w:rFonts w:asciiTheme="majorHAnsi" w:eastAsia="Times New Roman" w:hAnsiTheme="majorHAnsi" w:cs="Times"/>
        </w:rPr>
        <w:t xml:space="preserve"> gennaio dalle ore </w:t>
      </w:r>
      <w:r>
        <w:rPr>
          <w:rFonts w:asciiTheme="majorHAnsi" w:eastAsia="Times New Roman" w:hAnsiTheme="majorHAnsi" w:cs="Times"/>
        </w:rPr>
        <w:t>10</w:t>
      </w:r>
      <w:r w:rsidRPr="00381698">
        <w:rPr>
          <w:rFonts w:asciiTheme="majorHAnsi" w:eastAsia="Times New Roman" w:hAnsiTheme="majorHAnsi" w:cs="Times"/>
        </w:rPr>
        <w:t>.</w:t>
      </w:r>
      <w:r>
        <w:rPr>
          <w:rFonts w:asciiTheme="majorHAnsi" w:eastAsia="Times New Roman" w:hAnsiTheme="majorHAnsi" w:cs="Times"/>
        </w:rPr>
        <w:t>3</w:t>
      </w:r>
      <w:r w:rsidRPr="00381698">
        <w:rPr>
          <w:rFonts w:asciiTheme="majorHAnsi" w:eastAsia="Times New Roman" w:hAnsiTheme="majorHAnsi" w:cs="Times"/>
        </w:rPr>
        <w:t xml:space="preserve">0 alle ore </w:t>
      </w:r>
      <w:r>
        <w:rPr>
          <w:rFonts w:asciiTheme="majorHAnsi" w:eastAsia="Times New Roman" w:hAnsiTheme="majorHAnsi" w:cs="Times"/>
        </w:rPr>
        <w:t>13</w:t>
      </w:r>
      <w:r w:rsidRPr="00381698">
        <w:rPr>
          <w:rFonts w:asciiTheme="majorHAnsi" w:eastAsia="Times New Roman" w:hAnsiTheme="majorHAnsi" w:cs="Times"/>
        </w:rPr>
        <w:t>.</w:t>
      </w:r>
      <w:r>
        <w:rPr>
          <w:rFonts w:asciiTheme="majorHAnsi" w:eastAsia="Times New Roman" w:hAnsiTheme="majorHAnsi" w:cs="Times"/>
        </w:rPr>
        <w:t>30</w:t>
      </w:r>
      <w:r w:rsidRPr="00381698">
        <w:rPr>
          <w:rFonts w:asciiTheme="majorHAnsi" w:eastAsia="Times New Roman" w:hAnsiTheme="majorHAnsi" w:cs="Times"/>
        </w:rPr>
        <w:t xml:space="preserve">: attività </w:t>
      </w:r>
      <w:r>
        <w:rPr>
          <w:rFonts w:asciiTheme="majorHAnsi" w:eastAsia="Times New Roman" w:hAnsiTheme="majorHAnsi" w:cs="Times"/>
        </w:rPr>
        <w:t>in presenza</w:t>
      </w:r>
      <w:r w:rsidRPr="00381698">
        <w:rPr>
          <w:rFonts w:asciiTheme="majorHAnsi" w:eastAsia="Times New Roman" w:hAnsiTheme="majorHAnsi" w:cs="Times"/>
        </w:rPr>
        <w:t> (</w:t>
      </w:r>
      <w:r>
        <w:rPr>
          <w:rFonts w:asciiTheme="majorHAnsi" w:eastAsia="Times New Roman" w:hAnsiTheme="majorHAnsi" w:cs="Times"/>
        </w:rPr>
        <w:t>3</w:t>
      </w:r>
      <w:r w:rsidRPr="00381698">
        <w:rPr>
          <w:rFonts w:asciiTheme="majorHAnsi" w:eastAsia="Times New Roman" w:hAnsiTheme="majorHAnsi" w:cs="Times"/>
        </w:rPr>
        <w:t xml:space="preserve"> ore)</w:t>
      </w:r>
    </w:p>
    <w:p w14:paraId="7DCE563D" w14:textId="38716FDF" w:rsidR="00250B96" w:rsidRDefault="00250B96" w:rsidP="00381698">
      <w:pPr>
        <w:spacing w:after="0" w:line="240" w:lineRule="auto"/>
        <w:rPr>
          <w:rFonts w:asciiTheme="majorHAnsi" w:eastAsia="Times New Roman" w:hAnsiTheme="majorHAnsi"/>
        </w:rPr>
      </w:pPr>
    </w:p>
    <w:p w14:paraId="179C3068" w14:textId="77777777" w:rsidR="00B612E3" w:rsidRDefault="00B612E3" w:rsidP="00B612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14:paraId="38540C2C" w14:textId="1CEE1957" w:rsidR="00B612E3" w:rsidRPr="00FD346A" w:rsidRDefault="00326417" w:rsidP="00B612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u w:val="single"/>
        </w:rPr>
      </w:pPr>
      <w:r w:rsidRPr="00FD346A">
        <w:rPr>
          <w:rFonts w:asciiTheme="majorHAnsi" w:hAnsiTheme="majorHAnsi" w:cs="Calibri"/>
          <w:u w:val="single"/>
        </w:rPr>
        <w:t>13</w:t>
      </w:r>
      <w:r w:rsidR="00B612E3" w:rsidRPr="00FD346A">
        <w:rPr>
          <w:rFonts w:asciiTheme="majorHAnsi" w:hAnsiTheme="majorHAnsi" w:cs="Calibri"/>
          <w:u w:val="single"/>
        </w:rPr>
        <w:t xml:space="preserve"> – </w:t>
      </w:r>
      <w:r w:rsidRPr="00FD346A">
        <w:rPr>
          <w:rFonts w:asciiTheme="majorHAnsi" w:hAnsiTheme="majorHAnsi" w:cs="Calibri"/>
          <w:u w:val="single"/>
        </w:rPr>
        <w:t>14</w:t>
      </w:r>
      <w:r w:rsidR="00B612E3" w:rsidRPr="00FD346A">
        <w:rPr>
          <w:rFonts w:asciiTheme="majorHAnsi" w:hAnsiTheme="majorHAnsi" w:cs="Calibri"/>
          <w:u w:val="single"/>
        </w:rPr>
        <w:t xml:space="preserve"> – </w:t>
      </w:r>
      <w:r w:rsidRPr="00FD346A">
        <w:rPr>
          <w:rFonts w:asciiTheme="majorHAnsi" w:hAnsiTheme="majorHAnsi" w:cs="Calibri"/>
          <w:u w:val="single"/>
        </w:rPr>
        <w:t>15</w:t>
      </w:r>
      <w:r w:rsidR="00B612E3" w:rsidRPr="00FD346A">
        <w:rPr>
          <w:rFonts w:asciiTheme="majorHAnsi" w:hAnsiTheme="majorHAnsi" w:cs="Calibri"/>
          <w:u w:val="single"/>
        </w:rPr>
        <w:t xml:space="preserve"> - </w:t>
      </w:r>
      <w:r w:rsidRPr="00FD346A">
        <w:rPr>
          <w:rFonts w:asciiTheme="majorHAnsi" w:hAnsiTheme="majorHAnsi" w:cs="Calibri"/>
          <w:u w:val="single"/>
        </w:rPr>
        <w:t>16</w:t>
      </w:r>
      <w:r w:rsidR="00B612E3" w:rsidRPr="00FD346A">
        <w:rPr>
          <w:rFonts w:asciiTheme="majorHAnsi" w:hAnsiTheme="majorHAnsi" w:cs="Calibri"/>
          <w:u w:val="single"/>
        </w:rPr>
        <w:t xml:space="preserve"> </w:t>
      </w:r>
      <w:r w:rsidRPr="00FD346A">
        <w:rPr>
          <w:rFonts w:asciiTheme="majorHAnsi" w:hAnsiTheme="majorHAnsi" w:cs="Calibri"/>
          <w:u w:val="single"/>
        </w:rPr>
        <w:t>giugno</w:t>
      </w:r>
      <w:r w:rsidR="00B612E3" w:rsidRPr="00FD346A">
        <w:rPr>
          <w:rFonts w:asciiTheme="majorHAnsi" w:hAnsiTheme="majorHAnsi" w:cs="Calibri"/>
          <w:u w:val="single"/>
        </w:rPr>
        <w:t xml:space="preserve"> 2022</w:t>
      </w:r>
    </w:p>
    <w:p w14:paraId="0B63C848" w14:textId="34BF7160" w:rsidR="00B612E3" w:rsidRDefault="00B612E3" w:rsidP="00B612E3">
      <w:pPr>
        <w:spacing w:after="0" w:line="240" w:lineRule="auto"/>
        <w:rPr>
          <w:rFonts w:asciiTheme="majorHAnsi" w:eastAsia="Times New Roman" w:hAnsiTheme="majorHAnsi" w:cs="Times"/>
        </w:rPr>
      </w:pPr>
      <w:r w:rsidRPr="00381698">
        <w:rPr>
          <w:rFonts w:asciiTheme="majorHAnsi" w:eastAsia="Times New Roman" w:hAnsiTheme="majorHAnsi" w:cs="Times"/>
        </w:rPr>
        <w:t xml:space="preserve">Lunedì </w:t>
      </w:r>
      <w:r w:rsidR="00326417">
        <w:rPr>
          <w:rFonts w:asciiTheme="majorHAnsi" w:eastAsia="Times New Roman" w:hAnsiTheme="majorHAnsi" w:cs="Times"/>
        </w:rPr>
        <w:t>13</w:t>
      </w:r>
      <w:r w:rsidRPr="00381698">
        <w:rPr>
          <w:rFonts w:asciiTheme="majorHAnsi" w:eastAsia="Times New Roman" w:hAnsiTheme="majorHAnsi" w:cs="Times"/>
        </w:rPr>
        <w:t xml:space="preserve"> </w:t>
      </w:r>
      <w:r w:rsidR="00326417">
        <w:rPr>
          <w:rFonts w:asciiTheme="majorHAnsi" w:eastAsia="Times New Roman" w:hAnsiTheme="majorHAnsi" w:cs="Times"/>
        </w:rPr>
        <w:t>giugno</w:t>
      </w:r>
      <w:r w:rsidRPr="00381698">
        <w:rPr>
          <w:rFonts w:asciiTheme="majorHAnsi" w:eastAsia="Times New Roman" w:hAnsiTheme="majorHAnsi" w:cs="Times"/>
        </w:rPr>
        <w:t xml:space="preserve"> dalle ore 9.00 alle ore 12.00: attività con il docente in aula virtuale (3 ore)</w:t>
      </w:r>
    </w:p>
    <w:p w14:paraId="0E0732E6" w14:textId="1F7E494F" w:rsidR="00B612E3" w:rsidRPr="00381698" w:rsidRDefault="00B612E3" w:rsidP="00B612E3">
      <w:pPr>
        <w:spacing w:after="0" w:line="240" w:lineRule="auto"/>
        <w:rPr>
          <w:rFonts w:asciiTheme="majorHAnsi" w:eastAsia="Times New Roman" w:hAnsiTheme="majorHAnsi"/>
          <w:lang w:eastAsia="it-IT"/>
        </w:rPr>
      </w:pPr>
      <w:r w:rsidRPr="00381698">
        <w:rPr>
          <w:rFonts w:asciiTheme="majorHAnsi" w:eastAsia="Times New Roman" w:hAnsiTheme="majorHAnsi" w:cs="Times"/>
        </w:rPr>
        <w:t xml:space="preserve">Lunedì </w:t>
      </w:r>
      <w:r w:rsidR="006F434E">
        <w:rPr>
          <w:rFonts w:asciiTheme="majorHAnsi" w:eastAsia="Times New Roman" w:hAnsiTheme="majorHAnsi" w:cs="Times"/>
        </w:rPr>
        <w:t>13</w:t>
      </w:r>
      <w:r w:rsidRPr="00381698">
        <w:rPr>
          <w:rFonts w:asciiTheme="majorHAnsi" w:eastAsia="Times New Roman" w:hAnsiTheme="majorHAnsi" w:cs="Times"/>
        </w:rPr>
        <w:t xml:space="preserve"> </w:t>
      </w:r>
      <w:r w:rsidR="006F434E">
        <w:rPr>
          <w:rFonts w:asciiTheme="majorHAnsi" w:eastAsia="Times New Roman" w:hAnsiTheme="majorHAnsi" w:cs="Times"/>
        </w:rPr>
        <w:t>giugno</w:t>
      </w:r>
      <w:r w:rsidRPr="00381698">
        <w:rPr>
          <w:rFonts w:asciiTheme="majorHAnsi" w:eastAsia="Times New Roman" w:hAnsiTheme="majorHAnsi" w:cs="Times"/>
        </w:rPr>
        <w:t xml:space="preserve"> dalle ore </w:t>
      </w:r>
      <w:r>
        <w:rPr>
          <w:rFonts w:asciiTheme="majorHAnsi" w:eastAsia="Times New Roman" w:hAnsiTheme="majorHAnsi" w:cs="Times"/>
        </w:rPr>
        <w:t>14</w:t>
      </w:r>
      <w:r w:rsidRPr="00381698">
        <w:rPr>
          <w:rFonts w:asciiTheme="majorHAnsi" w:eastAsia="Times New Roman" w:hAnsiTheme="majorHAnsi" w:cs="Times"/>
        </w:rPr>
        <w:t xml:space="preserve">.00 alle ore </w:t>
      </w:r>
      <w:r>
        <w:rPr>
          <w:rFonts w:asciiTheme="majorHAnsi" w:eastAsia="Times New Roman" w:hAnsiTheme="majorHAnsi" w:cs="Times"/>
        </w:rPr>
        <w:t>15</w:t>
      </w:r>
      <w:r w:rsidRPr="00381698">
        <w:rPr>
          <w:rFonts w:asciiTheme="majorHAnsi" w:eastAsia="Times New Roman" w:hAnsiTheme="majorHAnsi" w:cs="Times"/>
        </w:rPr>
        <w:t>.00</w:t>
      </w:r>
      <w:r>
        <w:rPr>
          <w:rFonts w:asciiTheme="majorHAnsi" w:eastAsia="Times New Roman" w:hAnsiTheme="majorHAnsi" w:cs="Times"/>
        </w:rPr>
        <w:t xml:space="preserve">: </w:t>
      </w:r>
      <w:r w:rsidRPr="00381698">
        <w:rPr>
          <w:rFonts w:asciiTheme="majorHAnsi" w:eastAsia="Times New Roman" w:hAnsiTheme="majorHAnsi" w:cs="Times"/>
        </w:rPr>
        <w:t>lavoro in autonomia da casa (</w:t>
      </w:r>
      <w:r>
        <w:rPr>
          <w:rFonts w:asciiTheme="majorHAnsi" w:eastAsia="Times New Roman" w:hAnsiTheme="majorHAnsi" w:cs="Times"/>
        </w:rPr>
        <w:t>1</w:t>
      </w:r>
      <w:r w:rsidRPr="00381698">
        <w:rPr>
          <w:rFonts w:asciiTheme="majorHAnsi" w:eastAsia="Times New Roman" w:hAnsiTheme="majorHAnsi" w:cs="Times"/>
        </w:rPr>
        <w:t xml:space="preserve"> or</w:t>
      </w:r>
      <w:r>
        <w:rPr>
          <w:rFonts w:asciiTheme="majorHAnsi" w:eastAsia="Times New Roman" w:hAnsiTheme="majorHAnsi" w:cs="Times"/>
        </w:rPr>
        <w:t>a</w:t>
      </w:r>
      <w:r w:rsidRPr="00381698">
        <w:rPr>
          <w:rFonts w:asciiTheme="majorHAnsi" w:eastAsia="Times New Roman" w:hAnsiTheme="majorHAnsi" w:cs="Times"/>
        </w:rPr>
        <w:t>)</w:t>
      </w:r>
    </w:p>
    <w:p w14:paraId="453852A2" w14:textId="1462D5DF" w:rsidR="00B612E3" w:rsidRPr="00381698" w:rsidRDefault="00B612E3" w:rsidP="00B612E3">
      <w:pPr>
        <w:spacing w:after="0" w:line="240" w:lineRule="auto"/>
        <w:rPr>
          <w:rFonts w:asciiTheme="majorHAnsi" w:eastAsia="Times New Roman" w:hAnsiTheme="majorHAnsi"/>
        </w:rPr>
      </w:pPr>
      <w:r w:rsidRPr="00381698">
        <w:rPr>
          <w:rFonts w:asciiTheme="majorHAnsi" w:eastAsia="Times New Roman" w:hAnsiTheme="majorHAnsi" w:cs="Times"/>
        </w:rPr>
        <w:t xml:space="preserve">Martedì </w:t>
      </w:r>
      <w:r w:rsidR="006F434E">
        <w:rPr>
          <w:rFonts w:asciiTheme="majorHAnsi" w:eastAsia="Times New Roman" w:hAnsiTheme="majorHAnsi" w:cs="Times"/>
        </w:rPr>
        <w:t>14</w:t>
      </w:r>
      <w:r w:rsidRPr="00381698">
        <w:rPr>
          <w:rFonts w:asciiTheme="majorHAnsi" w:eastAsia="Times New Roman" w:hAnsiTheme="majorHAnsi" w:cs="Times"/>
        </w:rPr>
        <w:t xml:space="preserve"> </w:t>
      </w:r>
      <w:r w:rsidR="006F434E">
        <w:rPr>
          <w:rFonts w:asciiTheme="majorHAnsi" w:eastAsia="Times New Roman" w:hAnsiTheme="majorHAnsi" w:cs="Times"/>
        </w:rPr>
        <w:t>giugno</w:t>
      </w:r>
      <w:r w:rsidRPr="00381698">
        <w:rPr>
          <w:rFonts w:asciiTheme="majorHAnsi" w:eastAsia="Times New Roman" w:hAnsiTheme="majorHAnsi" w:cs="Times"/>
        </w:rPr>
        <w:t xml:space="preserve"> dalle ore 9.00 alle ore 12.00: </w:t>
      </w:r>
      <w:r w:rsidR="00A7209A" w:rsidRPr="00381698">
        <w:rPr>
          <w:rFonts w:asciiTheme="majorHAnsi" w:eastAsia="Times New Roman" w:hAnsiTheme="majorHAnsi" w:cs="Times"/>
        </w:rPr>
        <w:t xml:space="preserve">con il docente in aula virtuale </w:t>
      </w:r>
      <w:r w:rsidRPr="00381698">
        <w:rPr>
          <w:rFonts w:asciiTheme="majorHAnsi" w:eastAsia="Times New Roman" w:hAnsiTheme="majorHAnsi" w:cs="Times"/>
        </w:rPr>
        <w:t>(3 ore)</w:t>
      </w:r>
    </w:p>
    <w:p w14:paraId="1CC6E9B8" w14:textId="364BABB3" w:rsidR="00B612E3" w:rsidRPr="00381698" w:rsidRDefault="00B612E3" w:rsidP="00B612E3">
      <w:pPr>
        <w:spacing w:after="0" w:line="240" w:lineRule="auto"/>
        <w:rPr>
          <w:rFonts w:asciiTheme="majorHAnsi" w:eastAsia="Times New Roman" w:hAnsiTheme="majorHAnsi"/>
          <w:lang w:eastAsia="it-IT"/>
        </w:rPr>
      </w:pPr>
      <w:r w:rsidRPr="00381698">
        <w:rPr>
          <w:rFonts w:asciiTheme="majorHAnsi" w:eastAsia="Times New Roman" w:hAnsiTheme="majorHAnsi" w:cs="Times"/>
        </w:rPr>
        <w:t xml:space="preserve">Martedì </w:t>
      </w:r>
      <w:r w:rsidR="006F434E">
        <w:rPr>
          <w:rFonts w:asciiTheme="majorHAnsi" w:eastAsia="Times New Roman" w:hAnsiTheme="majorHAnsi" w:cs="Times"/>
        </w:rPr>
        <w:t>14</w:t>
      </w:r>
      <w:r w:rsidRPr="00381698">
        <w:rPr>
          <w:rFonts w:asciiTheme="majorHAnsi" w:eastAsia="Times New Roman" w:hAnsiTheme="majorHAnsi" w:cs="Times"/>
        </w:rPr>
        <w:t xml:space="preserve"> </w:t>
      </w:r>
      <w:r w:rsidR="006F434E">
        <w:rPr>
          <w:rFonts w:asciiTheme="majorHAnsi" w:eastAsia="Times New Roman" w:hAnsiTheme="majorHAnsi" w:cs="Times"/>
        </w:rPr>
        <w:t>giugno</w:t>
      </w:r>
      <w:r w:rsidRPr="00381698">
        <w:rPr>
          <w:rFonts w:asciiTheme="majorHAnsi" w:eastAsia="Times New Roman" w:hAnsiTheme="majorHAnsi" w:cs="Times"/>
        </w:rPr>
        <w:t xml:space="preserve"> dalle ore </w:t>
      </w:r>
      <w:r>
        <w:rPr>
          <w:rFonts w:asciiTheme="majorHAnsi" w:eastAsia="Times New Roman" w:hAnsiTheme="majorHAnsi" w:cs="Times"/>
        </w:rPr>
        <w:t>14</w:t>
      </w:r>
      <w:r w:rsidRPr="00381698">
        <w:rPr>
          <w:rFonts w:asciiTheme="majorHAnsi" w:eastAsia="Times New Roman" w:hAnsiTheme="majorHAnsi" w:cs="Times"/>
        </w:rPr>
        <w:t xml:space="preserve">.00 alle ore </w:t>
      </w:r>
      <w:r>
        <w:rPr>
          <w:rFonts w:asciiTheme="majorHAnsi" w:eastAsia="Times New Roman" w:hAnsiTheme="majorHAnsi" w:cs="Times"/>
        </w:rPr>
        <w:t>15</w:t>
      </w:r>
      <w:r w:rsidRPr="00381698">
        <w:rPr>
          <w:rFonts w:asciiTheme="majorHAnsi" w:eastAsia="Times New Roman" w:hAnsiTheme="majorHAnsi" w:cs="Times"/>
        </w:rPr>
        <w:t>.00: lavoro in autonomia da casa (</w:t>
      </w:r>
      <w:r>
        <w:rPr>
          <w:rFonts w:asciiTheme="majorHAnsi" w:eastAsia="Times New Roman" w:hAnsiTheme="majorHAnsi" w:cs="Times"/>
        </w:rPr>
        <w:t>1</w:t>
      </w:r>
      <w:r w:rsidRPr="00381698">
        <w:rPr>
          <w:rFonts w:asciiTheme="majorHAnsi" w:eastAsia="Times New Roman" w:hAnsiTheme="majorHAnsi" w:cs="Times"/>
        </w:rPr>
        <w:t xml:space="preserve"> or</w:t>
      </w:r>
      <w:r>
        <w:rPr>
          <w:rFonts w:asciiTheme="majorHAnsi" w:eastAsia="Times New Roman" w:hAnsiTheme="majorHAnsi" w:cs="Times"/>
        </w:rPr>
        <w:t>a</w:t>
      </w:r>
      <w:r w:rsidRPr="00381698">
        <w:rPr>
          <w:rFonts w:asciiTheme="majorHAnsi" w:eastAsia="Times New Roman" w:hAnsiTheme="majorHAnsi" w:cs="Times"/>
        </w:rPr>
        <w:t>)</w:t>
      </w:r>
    </w:p>
    <w:p w14:paraId="1600FBA8" w14:textId="653A8243" w:rsidR="00B612E3" w:rsidRDefault="00B612E3" w:rsidP="00B612E3">
      <w:pPr>
        <w:spacing w:after="0" w:line="240" w:lineRule="auto"/>
        <w:rPr>
          <w:rFonts w:asciiTheme="majorHAnsi" w:eastAsia="Times New Roman" w:hAnsiTheme="majorHAnsi" w:cs="Times"/>
        </w:rPr>
      </w:pPr>
      <w:r w:rsidRPr="00381698">
        <w:rPr>
          <w:rFonts w:asciiTheme="majorHAnsi" w:eastAsia="Times New Roman" w:hAnsiTheme="majorHAnsi" w:cs="Times"/>
        </w:rPr>
        <w:t xml:space="preserve">Mercoledì </w:t>
      </w:r>
      <w:r w:rsidR="006F434E">
        <w:rPr>
          <w:rFonts w:asciiTheme="majorHAnsi" w:eastAsia="Times New Roman" w:hAnsiTheme="majorHAnsi" w:cs="Times"/>
        </w:rPr>
        <w:t>15</w:t>
      </w:r>
      <w:r w:rsidRPr="00381698">
        <w:rPr>
          <w:rFonts w:asciiTheme="majorHAnsi" w:eastAsia="Times New Roman" w:hAnsiTheme="majorHAnsi" w:cs="Times"/>
        </w:rPr>
        <w:t xml:space="preserve"> </w:t>
      </w:r>
      <w:r w:rsidR="006F434E">
        <w:rPr>
          <w:rFonts w:asciiTheme="majorHAnsi" w:eastAsia="Times New Roman" w:hAnsiTheme="majorHAnsi" w:cs="Times"/>
        </w:rPr>
        <w:t>giugno</w:t>
      </w:r>
      <w:r w:rsidRPr="00381698">
        <w:rPr>
          <w:rFonts w:asciiTheme="majorHAnsi" w:eastAsia="Times New Roman" w:hAnsiTheme="majorHAnsi" w:cs="Times"/>
        </w:rPr>
        <w:t xml:space="preserve"> dalle ore 9.</w:t>
      </w:r>
      <w:r>
        <w:rPr>
          <w:rFonts w:asciiTheme="majorHAnsi" w:eastAsia="Times New Roman" w:hAnsiTheme="majorHAnsi" w:cs="Times"/>
        </w:rPr>
        <w:t>3</w:t>
      </w:r>
      <w:r w:rsidRPr="00381698">
        <w:rPr>
          <w:rFonts w:asciiTheme="majorHAnsi" w:eastAsia="Times New Roman" w:hAnsiTheme="majorHAnsi" w:cs="Times"/>
        </w:rPr>
        <w:t xml:space="preserve">0 alle ore </w:t>
      </w:r>
      <w:r>
        <w:rPr>
          <w:rFonts w:asciiTheme="majorHAnsi" w:eastAsia="Times New Roman" w:hAnsiTheme="majorHAnsi" w:cs="Times"/>
        </w:rPr>
        <w:t>12</w:t>
      </w:r>
      <w:r w:rsidRPr="00381698">
        <w:rPr>
          <w:rFonts w:asciiTheme="majorHAnsi" w:eastAsia="Times New Roman" w:hAnsiTheme="majorHAnsi" w:cs="Times"/>
        </w:rPr>
        <w:t>.</w:t>
      </w:r>
      <w:r>
        <w:rPr>
          <w:rFonts w:asciiTheme="majorHAnsi" w:eastAsia="Times New Roman" w:hAnsiTheme="majorHAnsi" w:cs="Times"/>
        </w:rPr>
        <w:t>30 e dalle ore 14.00 alle ore 16.00</w:t>
      </w:r>
      <w:r w:rsidRPr="00381698">
        <w:rPr>
          <w:rFonts w:asciiTheme="majorHAnsi" w:eastAsia="Times New Roman" w:hAnsiTheme="majorHAnsi" w:cs="Times"/>
        </w:rPr>
        <w:t xml:space="preserve">: attività </w:t>
      </w:r>
      <w:r>
        <w:rPr>
          <w:rFonts w:asciiTheme="majorHAnsi" w:eastAsia="Times New Roman" w:hAnsiTheme="majorHAnsi" w:cs="Times"/>
        </w:rPr>
        <w:t>in presenza</w:t>
      </w:r>
      <w:r w:rsidRPr="00381698">
        <w:rPr>
          <w:rFonts w:asciiTheme="majorHAnsi" w:eastAsia="Times New Roman" w:hAnsiTheme="majorHAnsi" w:cs="Times"/>
        </w:rPr>
        <w:t> (</w:t>
      </w:r>
      <w:r>
        <w:rPr>
          <w:rFonts w:asciiTheme="majorHAnsi" w:eastAsia="Times New Roman" w:hAnsiTheme="majorHAnsi" w:cs="Times"/>
        </w:rPr>
        <w:t>5</w:t>
      </w:r>
      <w:r w:rsidRPr="00381698">
        <w:rPr>
          <w:rFonts w:asciiTheme="majorHAnsi" w:eastAsia="Times New Roman" w:hAnsiTheme="majorHAnsi" w:cs="Times"/>
        </w:rPr>
        <w:t xml:space="preserve"> ore)</w:t>
      </w:r>
    </w:p>
    <w:p w14:paraId="79A71A17" w14:textId="1163FA61" w:rsidR="00937B74" w:rsidRPr="00381698" w:rsidRDefault="00937B74" w:rsidP="00937B74">
      <w:pPr>
        <w:spacing w:after="0" w:line="240" w:lineRule="auto"/>
        <w:rPr>
          <w:rFonts w:asciiTheme="majorHAnsi" w:eastAsia="Times New Roman" w:hAnsiTheme="majorHAnsi"/>
        </w:rPr>
      </w:pPr>
      <w:r w:rsidRPr="00381698">
        <w:rPr>
          <w:rFonts w:asciiTheme="majorHAnsi" w:eastAsia="Times New Roman" w:hAnsiTheme="majorHAnsi" w:cs="Times"/>
        </w:rPr>
        <w:t xml:space="preserve">Giovedì </w:t>
      </w:r>
      <w:r>
        <w:rPr>
          <w:rFonts w:asciiTheme="majorHAnsi" w:eastAsia="Times New Roman" w:hAnsiTheme="majorHAnsi" w:cs="Times"/>
        </w:rPr>
        <w:t>16</w:t>
      </w:r>
      <w:r w:rsidRPr="00381698">
        <w:rPr>
          <w:rFonts w:asciiTheme="majorHAnsi" w:eastAsia="Times New Roman" w:hAnsiTheme="majorHAnsi" w:cs="Times"/>
        </w:rPr>
        <w:t xml:space="preserve"> </w:t>
      </w:r>
      <w:r>
        <w:rPr>
          <w:rFonts w:asciiTheme="majorHAnsi" w:eastAsia="Times New Roman" w:hAnsiTheme="majorHAnsi" w:cs="Times"/>
        </w:rPr>
        <w:t>giugno</w:t>
      </w:r>
      <w:r w:rsidRPr="00381698">
        <w:rPr>
          <w:rFonts w:asciiTheme="majorHAnsi" w:eastAsia="Times New Roman" w:hAnsiTheme="majorHAnsi" w:cs="Times"/>
        </w:rPr>
        <w:t xml:space="preserve"> dalle ore 9.</w:t>
      </w:r>
      <w:r>
        <w:rPr>
          <w:rFonts w:asciiTheme="majorHAnsi" w:eastAsia="Times New Roman" w:hAnsiTheme="majorHAnsi" w:cs="Times"/>
        </w:rPr>
        <w:t>3</w:t>
      </w:r>
      <w:r w:rsidRPr="00381698">
        <w:rPr>
          <w:rFonts w:asciiTheme="majorHAnsi" w:eastAsia="Times New Roman" w:hAnsiTheme="majorHAnsi" w:cs="Times"/>
        </w:rPr>
        <w:t xml:space="preserve">0 alle ore </w:t>
      </w:r>
      <w:r>
        <w:rPr>
          <w:rFonts w:asciiTheme="majorHAnsi" w:eastAsia="Times New Roman" w:hAnsiTheme="majorHAnsi" w:cs="Times"/>
        </w:rPr>
        <w:t>10</w:t>
      </w:r>
      <w:r w:rsidRPr="00381698">
        <w:rPr>
          <w:rFonts w:asciiTheme="majorHAnsi" w:eastAsia="Times New Roman" w:hAnsiTheme="majorHAnsi" w:cs="Times"/>
        </w:rPr>
        <w:t>.</w:t>
      </w:r>
      <w:r>
        <w:rPr>
          <w:rFonts w:asciiTheme="majorHAnsi" w:eastAsia="Times New Roman" w:hAnsiTheme="majorHAnsi" w:cs="Times"/>
        </w:rPr>
        <w:t>30</w:t>
      </w:r>
      <w:r w:rsidRPr="00381698">
        <w:rPr>
          <w:rFonts w:asciiTheme="majorHAnsi" w:eastAsia="Times New Roman" w:hAnsiTheme="majorHAnsi" w:cs="Times"/>
        </w:rPr>
        <w:t xml:space="preserve">: </w:t>
      </w:r>
      <w:r w:rsidRPr="00937B74">
        <w:rPr>
          <w:rFonts w:asciiTheme="majorHAnsi" w:eastAsia="Times New Roman" w:hAnsiTheme="majorHAnsi" w:cs="Times"/>
        </w:rPr>
        <w:t>L’Università oggi e “istruzioni per l’uso”</w:t>
      </w:r>
      <w:r>
        <w:rPr>
          <w:rFonts w:asciiTheme="majorHAnsi" w:eastAsia="Times New Roman" w:hAnsiTheme="majorHAnsi" w:cs="Times"/>
        </w:rPr>
        <w:t>, a</w:t>
      </w:r>
      <w:r w:rsidRPr="00937B74">
        <w:rPr>
          <w:rFonts w:asciiTheme="majorHAnsi" w:eastAsia="Times New Roman" w:hAnsiTheme="majorHAnsi" w:cs="Times"/>
        </w:rPr>
        <w:t xml:space="preserve"> cura dell’Ufficio Orientamento e tutorato </w:t>
      </w:r>
      <w:r w:rsidRPr="00381698">
        <w:rPr>
          <w:rFonts w:asciiTheme="majorHAnsi" w:eastAsia="Times New Roman" w:hAnsiTheme="majorHAnsi" w:cs="Times"/>
        </w:rPr>
        <w:t>(</w:t>
      </w:r>
      <w:r>
        <w:rPr>
          <w:rFonts w:asciiTheme="majorHAnsi" w:eastAsia="Times New Roman" w:hAnsiTheme="majorHAnsi" w:cs="Times"/>
        </w:rPr>
        <w:t>1</w:t>
      </w:r>
      <w:r w:rsidRPr="00381698">
        <w:rPr>
          <w:rFonts w:asciiTheme="majorHAnsi" w:eastAsia="Times New Roman" w:hAnsiTheme="majorHAnsi" w:cs="Times"/>
        </w:rPr>
        <w:t xml:space="preserve"> or</w:t>
      </w:r>
      <w:r>
        <w:rPr>
          <w:rFonts w:asciiTheme="majorHAnsi" w:eastAsia="Times New Roman" w:hAnsiTheme="majorHAnsi" w:cs="Times"/>
        </w:rPr>
        <w:t>a</w:t>
      </w:r>
      <w:r w:rsidRPr="00381698">
        <w:rPr>
          <w:rFonts w:asciiTheme="majorHAnsi" w:eastAsia="Times New Roman" w:hAnsiTheme="majorHAnsi" w:cs="Times"/>
        </w:rPr>
        <w:t>)</w:t>
      </w:r>
    </w:p>
    <w:p w14:paraId="0414037B" w14:textId="5E72CC56" w:rsidR="00E975BD" w:rsidRPr="00FD346A" w:rsidRDefault="00B612E3" w:rsidP="00FD346A">
      <w:pPr>
        <w:spacing w:after="0" w:line="240" w:lineRule="auto"/>
        <w:rPr>
          <w:rFonts w:asciiTheme="majorHAnsi" w:eastAsia="Times New Roman" w:hAnsiTheme="majorHAnsi"/>
        </w:rPr>
      </w:pPr>
      <w:r w:rsidRPr="00381698">
        <w:rPr>
          <w:rFonts w:asciiTheme="majorHAnsi" w:eastAsia="Times New Roman" w:hAnsiTheme="majorHAnsi" w:cs="Times"/>
        </w:rPr>
        <w:t xml:space="preserve">Giovedì </w:t>
      </w:r>
      <w:r w:rsidR="00FD346A">
        <w:rPr>
          <w:rFonts w:asciiTheme="majorHAnsi" w:eastAsia="Times New Roman" w:hAnsiTheme="majorHAnsi" w:cs="Times"/>
        </w:rPr>
        <w:t>16</w:t>
      </w:r>
      <w:r w:rsidRPr="00381698">
        <w:rPr>
          <w:rFonts w:asciiTheme="majorHAnsi" w:eastAsia="Times New Roman" w:hAnsiTheme="majorHAnsi" w:cs="Times"/>
        </w:rPr>
        <w:t xml:space="preserve"> </w:t>
      </w:r>
      <w:r w:rsidR="00FD346A">
        <w:rPr>
          <w:rFonts w:asciiTheme="majorHAnsi" w:eastAsia="Times New Roman" w:hAnsiTheme="majorHAnsi" w:cs="Times"/>
        </w:rPr>
        <w:t>giugno</w:t>
      </w:r>
      <w:r w:rsidRPr="00381698">
        <w:rPr>
          <w:rFonts w:asciiTheme="majorHAnsi" w:eastAsia="Times New Roman" w:hAnsiTheme="majorHAnsi" w:cs="Times"/>
        </w:rPr>
        <w:t xml:space="preserve"> dalle ore </w:t>
      </w:r>
      <w:r w:rsidR="00937B74">
        <w:rPr>
          <w:rFonts w:asciiTheme="majorHAnsi" w:eastAsia="Times New Roman" w:hAnsiTheme="majorHAnsi" w:cs="Times"/>
        </w:rPr>
        <w:t>10</w:t>
      </w:r>
      <w:r w:rsidRPr="00381698">
        <w:rPr>
          <w:rFonts w:asciiTheme="majorHAnsi" w:eastAsia="Times New Roman" w:hAnsiTheme="majorHAnsi" w:cs="Times"/>
        </w:rPr>
        <w:t>.</w:t>
      </w:r>
      <w:r>
        <w:rPr>
          <w:rFonts w:asciiTheme="majorHAnsi" w:eastAsia="Times New Roman" w:hAnsiTheme="majorHAnsi" w:cs="Times"/>
        </w:rPr>
        <w:t>3</w:t>
      </w:r>
      <w:r w:rsidRPr="00381698">
        <w:rPr>
          <w:rFonts w:asciiTheme="majorHAnsi" w:eastAsia="Times New Roman" w:hAnsiTheme="majorHAnsi" w:cs="Times"/>
        </w:rPr>
        <w:t xml:space="preserve">0 alle ore </w:t>
      </w:r>
      <w:r w:rsidR="00937B74">
        <w:rPr>
          <w:rFonts w:asciiTheme="majorHAnsi" w:eastAsia="Times New Roman" w:hAnsiTheme="majorHAnsi" w:cs="Times"/>
        </w:rPr>
        <w:t>13</w:t>
      </w:r>
      <w:r w:rsidRPr="00381698">
        <w:rPr>
          <w:rFonts w:asciiTheme="majorHAnsi" w:eastAsia="Times New Roman" w:hAnsiTheme="majorHAnsi" w:cs="Times"/>
        </w:rPr>
        <w:t>.</w:t>
      </w:r>
      <w:r>
        <w:rPr>
          <w:rFonts w:asciiTheme="majorHAnsi" w:eastAsia="Times New Roman" w:hAnsiTheme="majorHAnsi" w:cs="Times"/>
        </w:rPr>
        <w:t>30</w:t>
      </w:r>
      <w:r w:rsidRPr="00381698">
        <w:rPr>
          <w:rFonts w:asciiTheme="majorHAnsi" w:eastAsia="Times New Roman" w:hAnsiTheme="majorHAnsi" w:cs="Times"/>
        </w:rPr>
        <w:t xml:space="preserve">: attività </w:t>
      </w:r>
      <w:r>
        <w:rPr>
          <w:rFonts w:asciiTheme="majorHAnsi" w:eastAsia="Times New Roman" w:hAnsiTheme="majorHAnsi" w:cs="Times"/>
        </w:rPr>
        <w:t>in presenza</w:t>
      </w:r>
      <w:r w:rsidRPr="00381698">
        <w:rPr>
          <w:rFonts w:asciiTheme="majorHAnsi" w:eastAsia="Times New Roman" w:hAnsiTheme="majorHAnsi" w:cs="Times"/>
        </w:rPr>
        <w:t> (</w:t>
      </w:r>
      <w:r>
        <w:rPr>
          <w:rFonts w:asciiTheme="majorHAnsi" w:eastAsia="Times New Roman" w:hAnsiTheme="majorHAnsi" w:cs="Times"/>
        </w:rPr>
        <w:t>3</w:t>
      </w:r>
      <w:r w:rsidRPr="00381698">
        <w:rPr>
          <w:rFonts w:asciiTheme="majorHAnsi" w:eastAsia="Times New Roman" w:hAnsiTheme="majorHAnsi" w:cs="Times"/>
        </w:rPr>
        <w:t xml:space="preserve"> ore)</w:t>
      </w:r>
    </w:p>
    <w:p w14:paraId="0ED64081" w14:textId="77777777" w:rsidR="007F38D8" w:rsidRDefault="007F38D8" w:rsidP="00381698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it-IT"/>
        </w:rPr>
      </w:pPr>
    </w:p>
    <w:p w14:paraId="4C755EE4" w14:textId="77777777" w:rsidR="00E975BD" w:rsidRPr="00381698" w:rsidRDefault="00E975BD" w:rsidP="00381698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it-IT"/>
        </w:rPr>
      </w:pPr>
      <w:r w:rsidRPr="00381698">
        <w:rPr>
          <w:rFonts w:asciiTheme="majorHAnsi" w:eastAsia="Times New Roman" w:hAnsiTheme="majorHAnsi" w:cs="Arial"/>
          <w:b/>
          <w:lang w:eastAsia="it-IT"/>
        </w:rPr>
        <w:t>MONTE ORE</w:t>
      </w:r>
    </w:p>
    <w:p w14:paraId="4DC63C5A" w14:textId="7C51B285" w:rsidR="00E975BD" w:rsidRPr="00381698" w:rsidRDefault="00937B74" w:rsidP="00381698">
      <w:pPr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>
        <w:rPr>
          <w:rFonts w:asciiTheme="majorHAnsi" w:eastAsia="Times New Roman" w:hAnsiTheme="majorHAnsi" w:cs="Arial"/>
          <w:lang w:eastAsia="it-IT"/>
        </w:rPr>
        <w:t>17</w:t>
      </w:r>
      <w:r w:rsidR="00E975BD" w:rsidRPr="00381698">
        <w:rPr>
          <w:rFonts w:asciiTheme="majorHAnsi" w:eastAsia="Times New Roman" w:hAnsiTheme="majorHAnsi" w:cs="Arial"/>
          <w:lang w:eastAsia="it-IT"/>
        </w:rPr>
        <w:t xml:space="preserve"> ore</w:t>
      </w:r>
    </w:p>
    <w:p w14:paraId="49061546" w14:textId="77777777" w:rsidR="009C3AEF" w:rsidRPr="00381698" w:rsidRDefault="009C3AEF" w:rsidP="00381698">
      <w:pPr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</w:p>
    <w:p w14:paraId="096AEA56" w14:textId="77777777" w:rsidR="00E975BD" w:rsidRPr="00381698" w:rsidRDefault="00E975BD" w:rsidP="00381698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it-IT"/>
        </w:rPr>
      </w:pPr>
      <w:r w:rsidRPr="00381698">
        <w:rPr>
          <w:rFonts w:asciiTheme="majorHAnsi" w:eastAsia="Times New Roman" w:hAnsiTheme="majorHAnsi" w:cs="Arial"/>
          <w:b/>
          <w:lang w:eastAsia="it-IT"/>
        </w:rPr>
        <w:t>NUMERO PARTECIPANTI</w:t>
      </w:r>
    </w:p>
    <w:p w14:paraId="65AC98CA" w14:textId="77777777" w:rsidR="00E975BD" w:rsidRPr="00381698" w:rsidRDefault="00381698" w:rsidP="00381698">
      <w:pPr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>
        <w:rPr>
          <w:rFonts w:asciiTheme="majorHAnsi" w:eastAsia="Times New Roman" w:hAnsiTheme="majorHAnsi" w:cs="Arial"/>
          <w:lang w:eastAsia="it-IT"/>
        </w:rPr>
        <w:t>30</w:t>
      </w:r>
      <w:r w:rsidR="00E975BD" w:rsidRPr="00381698">
        <w:rPr>
          <w:rFonts w:asciiTheme="majorHAnsi" w:eastAsia="Times New Roman" w:hAnsiTheme="majorHAnsi" w:cs="Arial"/>
          <w:lang w:eastAsia="it-IT"/>
        </w:rPr>
        <w:t xml:space="preserve"> – al massimo 5 per Istituto</w:t>
      </w:r>
    </w:p>
    <w:p w14:paraId="296E7C63" w14:textId="77777777" w:rsidR="009C3AEF" w:rsidRPr="00381698" w:rsidRDefault="009C3AEF" w:rsidP="00381698">
      <w:pPr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</w:p>
    <w:p w14:paraId="0EA6B73D" w14:textId="77777777" w:rsidR="00E975BD" w:rsidRPr="00381698" w:rsidRDefault="00E975BD" w:rsidP="00381698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it-IT"/>
        </w:rPr>
      </w:pPr>
      <w:r w:rsidRPr="00381698">
        <w:rPr>
          <w:rFonts w:asciiTheme="majorHAnsi" w:eastAsia="Times New Roman" w:hAnsiTheme="majorHAnsi" w:cs="Arial"/>
          <w:b/>
          <w:lang w:eastAsia="it-IT"/>
        </w:rPr>
        <w:t>MODALITA’ DI ISCRIZIONE</w:t>
      </w:r>
    </w:p>
    <w:p w14:paraId="2CD04766" w14:textId="04D43B47" w:rsidR="00E975BD" w:rsidRPr="00381698" w:rsidRDefault="00600964" w:rsidP="00381698">
      <w:pPr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 w:rsidRPr="00381698">
        <w:rPr>
          <w:rFonts w:asciiTheme="majorHAnsi" w:eastAsia="Times New Roman" w:hAnsiTheme="majorHAnsi" w:cs="Arial"/>
          <w:lang w:eastAsia="it-IT"/>
        </w:rPr>
        <w:t xml:space="preserve">Le iscrizioni dovranno </w:t>
      </w:r>
      <w:r w:rsidR="00381698">
        <w:rPr>
          <w:rFonts w:asciiTheme="majorHAnsi" w:eastAsia="Times New Roman" w:hAnsiTheme="majorHAnsi" w:cs="Arial"/>
          <w:lang w:eastAsia="it-IT"/>
        </w:rPr>
        <w:t xml:space="preserve">pervenire </w:t>
      </w:r>
      <w:r w:rsidRPr="00381698">
        <w:rPr>
          <w:rFonts w:asciiTheme="majorHAnsi" w:eastAsia="Times New Roman" w:hAnsiTheme="majorHAnsi" w:cs="Arial"/>
          <w:u w:val="single"/>
          <w:lang w:eastAsia="it-IT"/>
        </w:rPr>
        <w:t xml:space="preserve">entro venerdì </w:t>
      </w:r>
      <w:r w:rsidR="008179F2">
        <w:rPr>
          <w:rFonts w:asciiTheme="majorHAnsi" w:eastAsia="Times New Roman" w:hAnsiTheme="majorHAnsi" w:cs="Arial"/>
          <w:u w:val="single"/>
          <w:lang w:eastAsia="it-IT"/>
        </w:rPr>
        <w:t>17</w:t>
      </w:r>
      <w:r w:rsidRPr="00381698">
        <w:rPr>
          <w:rFonts w:asciiTheme="majorHAnsi" w:eastAsia="Times New Roman" w:hAnsiTheme="majorHAnsi" w:cs="Arial"/>
          <w:u w:val="single"/>
          <w:lang w:eastAsia="it-IT"/>
        </w:rPr>
        <w:t xml:space="preserve"> dicembre 20</w:t>
      </w:r>
      <w:r w:rsidR="00381698">
        <w:rPr>
          <w:rFonts w:asciiTheme="majorHAnsi" w:eastAsia="Times New Roman" w:hAnsiTheme="majorHAnsi" w:cs="Arial"/>
          <w:u w:val="single"/>
          <w:lang w:eastAsia="it-IT"/>
        </w:rPr>
        <w:t>2</w:t>
      </w:r>
      <w:r w:rsidR="008179F2">
        <w:rPr>
          <w:rFonts w:asciiTheme="majorHAnsi" w:eastAsia="Times New Roman" w:hAnsiTheme="majorHAnsi" w:cs="Arial"/>
          <w:u w:val="single"/>
          <w:lang w:eastAsia="it-IT"/>
        </w:rPr>
        <w:t>1</w:t>
      </w:r>
      <w:r w:rsidR="00381698">
        <w:rPr>
          <w:rFonts w:asciiTheme="majorHAnsi" w:eastAsia="Times New Roman" w:hAnsiTheme="majorHAnsi" w:cs="Arial"/>
          <w:lang w:eastAsia="it-IT"/>
        </w:rPr>
        <w:t xml:space="preserve"> </w:t>
      </w:r>
      <w:r w:rsidR="008179F2">
        <w:rPr>
          <w:rFonts w:asciiTheme="majorHAnsi" w:eastAsia="Times New Roman" w:hAnsiTheme="majorHAnsi" w:cs="Arial"/>
          <w:lang w:eastAsia="it-IT"/>
        </w:rPr>
        <w:t>per il primo peri</w:t>
      </w:r>
      <w:r w:rsidR="00C26C54">
        <w:rPr>
          <w:rFonts w:asciiTheme="majorHAnsi" w:eastAsia="Times New Roman" w:hAnsiTheme="majorHAnsi" w:cs="Arial"/>
          <w:lang w:eastAsia="it-IT"/>
        </w:rPr>
        <w:t xml:space="preserve">odo </w:t>
      </w:r>
      <w:proofErr w:type="gramStart"/>
      <w:r w:rsidR="00C26C54">
        <w:rPr>
          <w:rFonts w:asciiTheme="majorHAnsi" w:eastAsia="Times New Roman" w:hAnsiTheme="majorHAnsi" w:cs="Arial"/>
          <w:lang w:eastAsia="it-IT"/>
        </w:rPr>
        <w:t>e</w:t>
      </w:r>
      <w:proofErr w:type="gramEnd"/>
      <w:r w:rsidR="00C26C54">
        <w:rPr>
          <w:rFonts w:asciiTheme="majorHAnsi" w:eastAsia="Times New Roman" w:hAnsiTheme="majorHAnsi" w:cs="Arial"/>
          <w:lang w:eastAsia="it-IT"/>
        </w:rPr>
        <w:t xml:space="preserve"> </w:t>
      </w:r>
      <w:r w:rsidR="00C26C54" w:rsidRPr="00EC30DD">
        <w:rPr>
          <w:rFonts w:asciiTheme="majorHAnsi" w:eastAsia="Times New Roman" w:hAnsiTheme="majorHAnsi" w:cs="Arial"/>
          <w:u w:val="single"/>
          <w:lang w:eastAsia="it-IT"/>
        </w:rPr>
        <w:t>entro venerdì</w:t>
      </w:r>
      <w:r w:rsidR="00C26C54">
        <w:rPr>
          <w:rFonts w:asciiTheme="majorHAnsi" w:eastAsia="Times New Roman" w:hAnsiTheme="majorHAnsi" w:cs="Arial"/>
          <w:lang w:eastAsia="it-IT"/>
        </w:rPr>
        <w:t xml:space="preserve"> </w:t>
      </w:r>
      <w:r w:rsidR="00C26C54" w:rsidRPr="004C6733">
        <w:rPr>
          <w:rFonts w:asciiTheme="majorHAnsi" w:eastAsia="Times New Roman" w:hAnsiTheme="majorHAnsi" w:cs="Arial"/>
          <w:u w:val="single"/>
          <w:lang w:eastAsia="it-IT"/>
        </w:rPr>
        <w:t>27 maggio 2022</w:t>
      </w:r>
      <w:r w:rsidR="00937B74">
        <w:rPr>
          <w:rFonts w:asciiTheme="majorHAnsi" w:eastAsia="Times New Roman" w:hAnsiTheme="majorHAnsi" w:cs="Arial"/>
          <w:lang w:eastAsia="it-IT"/>
        </w:rPr>
        <w:t xml:space="preserve"> per il secondo periodo</w:t>
      </w:r>
      <w:r w:rsidR="004C6733">
        <w:rPr>
          <w:rFonts w:asciiTheme="majorHAnsi" w:eastAsia="Times New Roman" w:hAnsiTheme="majorHAnsi" w:cs="Arial"/>
          <w:lang w:eastAsia="it-IT"/>
        </w:rPr>
        <w:t xml:space="preserve">, salvo esaurimento dei posti disponibili, </w:t>
      </w:r>
      <w:r w:rsidR="00E975BD" w:rsidRPr="00381698">
        <w:rPr>
          <w:rFonts w:asciiTheme="majorHAnsi" w:eastAsia="Times New Roman" w:hAnsiTheme="majorHAnsi" w:cs="Arial"/>
          <w:lang w:eastAsia="it-IT"/>
        </w:rPr>
        <w:t>inviando una mail a:</w:t>
      </w:r>
    </w:p>
    <w:p w14:paraId="4D4FDC49" w14:textId="77777777" w:rsidR="00E975BD" w:rsidRPr="00381698" w:rsidRDefault="007417DC" w:rsidP="00381698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Theme="majorHAnsi" w:hAnsiTheme="majorHAnsi" w:cs="Calibri"/>
        </w:rPr>
      </w:pPr>
      <w:hyperlink r:id="rId9" w:history="1">
        <w:r w:rsidR="00E975BD" w:rsidRPr="00381698">
          <w:rPr>
            <w:rStyle w:val="Collegamentoipertestuale"/>
            <w:rFonts w:asciiTheme="majorHAnsi" w:hAnsiTheme="majorHAnsi" w:cs="Calibri"/>
          </w:rPr>
          <w:t>orientamento-bs@unicatt.it</w:t>
        </w:r>
      </w:hyperlink>
    </w:p>
    <w:p w14:paraId="0BC2BA42" w14:textId="77777777" w:rsidR="00600964" w:rsidRPr="00381698" w:rsidRDefault="00600964" w:rsidP="00381698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Theme="majorHAnsi" w:hAnsiTheme="majorHAnsi" w:cs="Calibri"/>
        </w:rPr>
      </w:pPr>
    </w:p>
    <w:p w14:paraId="1349296D" w14:textId="77777777" w:rsidR="00600964" w:rsidRPr="00381698" w:rsidRDefault="00600964" w:rsidP="003816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sectPr w:rsidR="00600964" w:rsidRPr="00381698" w:rsidSect="00EB6638">
      <w:head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9B915" w14:textId="77777777" w:rsidR="007417DC" w:rsidRDefault="007417DC" w:rsidP="00970EBF">
      <w:pPr>
        <w:spacing w:after="0" w:line="240" w:lineRule="auto"/>
      </w:pPr>
      <w:r>
        <w:separator/>
      </w:r>
    </w:p>
  </w:endnote>
  <w:endnote w:type="continuationSeparator" w:id="0">
    <w:p w14:paraId="39D48D21" w14:textId="77777777" w:rsidR="007417DC" w:rsidRDefault="007417DC" w:rsidP="0097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36057" w14:textId="77777777" w:rsidR="007417DC" w:rsidRDefault="007417DC" w:rsidP="00970EBF">
      <w:pPr>
        <w:spacing w:after="0" w:line="240" w:lineRule="auto"/>
      </w:pPr>
      <w:r>
        <w:separator/>
      </w:r>
    </w:p>
  </w:footnote>
  <w:footnote w:type="continuationSeparator" w:id="0">
    <w:p w14:paraId="5CBA937F" w14:textId="77777777" w:rsidR="007417DC" w:rsidRDefault="007417DC" w:rsidP="0097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5F300" w14:textId="77777777" w:rsidR="00970EBF" w:rsidRDefault="00970EBF" w:rsidP="00970EB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25"/>
    <w:rsid w:val="00037CF5"/>
    <w:rsid w:val="0005525E"/>
    <w:rsid w:val="00061660"/>
    <w:rsid w:val="0006571F"/>
    <w:rsid w:val="00065FD9"/>
    <w:rsid w:val="0006672B"/>
    <w:rsid w:val="0007400B"/>
    <w:rsid w:val="00077B13"/>
    <w:rsid w:val="000936C8"/>
    <w:rsid w:val="000D708C"/>
    <w:rsid w:val="000D7A15"/>
    <w:rsid w:val="00133AFC"/>
    <w:rsid w:val="00176D3A"/>
    <w:rsid w:val="001A3457"/>
    <w:rsid w:val="001B4062"/>
    <w:rsid w:val="00213EBF"/>
    <w:rsid w:val="00214AD7"/>
    <w:rsid w:val="00250B96"/>
    <w:rsid w:val="002529E3"/>
    <w:rsid w:val="0025409E"/>
    <w:rsid w:val="002613D4"/>
    <w:rsid w:val="002812AA"/>
    <w:rsid w:val="00285091"/>
    <w:rsid w:val="00285E6C"/>
    <w:rsid w:val="002A6FA9"/>
    <w:rsid w:val="002C75AD"/>
    <w:rsid w:val="002E65DA"/>
    <w:rsid w:val="002F05A4"/>
    <w:rsid w:val="00314B74"/>
    <w:rsid w:val="003262E7"/>
    <w:rsid w:val="00326417"/>
    <w:rsid w:val="00340D56"/>
    <w:rsid w:val="00343E55"/>
    <w:rsid w:val="003530DA"/>
    <w:rsid w:val="00364CA4"/>
    <w:rsid w:val="00381698"/>
    <w:rsid w:val="003B5E1C"/>
    <w:rsid w:val="003C1D73"/>
    <w:rsid w:val="003E0D6E"/>
    <w:rsid w:val="00402995"/>
    <w:rsid w:val="00417A59"/>
    <w:rsid w:val="004B1B88"/>
    <w:rsid w:val="004C6733"/>
    <w:rsid w:val="004D4E62"/>
    <w:rsid w:val="004D755A"/>
    <w:rsid w:val="004F1295"/>
    <w:rsid w:val="004F2FAE"/>
    <w:rsid w:val="00507228"/>
    <w:rsid w:val="00526005"/>
    <w:rsid w:val="005567A8"/>
    <w:rsid w:val="005773BD"/>
    <w:rsid w:val="00597123"/>
    <w:rsid w:val="005A7B75"/>
    <w:rsid w:val="005B5ACD"/>
    <w:rsid w:val="005C1916"/>
    <w:rsid w:val="005D164D"/>
    <w:rsid w:val="005D25CD"/>
    <w:rsid w:val="00600964"/>
    <w:rsid w:val="00610484"/>
    <w:rsid w:val="00610EC3"/>
    <w:rsid w:val="00621EE1"/>
    <w:rsid w:val="006310E3"/>
    <w:rsid w:val="006453F5"/>
    <w:rsid w:val="0065623D"/>
    <w:rsid w:val="006903F1"/>
    <w:rsid w:val="006936F6"/>
    <w:rsid w:val="006A6750"/>
    <w:rsid w:val="006B23FF"/>
    <w:rsid w:val="006C66CF"/>
    <w:rsid w:val="006E25F0"/>
    <w:rsid w:val="006F0C21"/>
    <w:rsid w:val="006F434E"/>
    <w:rsid w:val="00714745"/>
    <w:rsid w:val="007247C9"/>
    <w:rsid w:val="00732DA6"/>
    <w:rsid w:val="007417DC"/>
    <w:rsid w:val="00756914"/>
    <w:rsid w:val="00790618"/>
    <w:rsid w:val="007A6284"/>
    <w:rsid w:val="007B3746"/>
    <w:rsid w:val="007B7AB5"/>
    <w:rsid w:val="007C1157"/>
    <w:rsid w:val="007C1C11"/>
    <w:rsid w:val="007C7403"/>
    <w:rsid w:val="007D2778"/>
    <w:rsid w:val="007D399D"/>
    <w:rsid w:val="007F38D8"/>
    <w:rsid w:val="0081038F"/>
    <w:rsid w:val="008179F2"/>
    <w:rsid w:val="00823175"/>
    <w:rsid w:val="00832770"/>
    <w:rsid w:val="008432B5"/>
    <w:rsid w:val="00881A68"/>
    <w:rsid w:val="008A2351"/>
    <w:rsid w:val="008B54F6"/>
    <w:rsid w:val="008C6418"/>
    <w:rsid w:val="008D5325"/>
    <w:rsid w:val="008F0F76"/>
    <w:rsid w:val="009124D2"/>
    <w:rsid w:val="0092186F"/>
    <w:rsid w:val="00937B74"/>
    <w:rsid w:val="00962245"/>
    <w:rsid w:val="0096726E"/>
    <w:rsid w:val="00970EBF"/>
    <w:rsid w:val="00982DF8"/>
    <w:rsid w:val="009930B6"/>
    <w:rsid w:val="009C3AEF"/>
    <w:rsid w:val="009F78EC"/>
    <w:rsid w:val="00A12FF7"/>
    <w:rsid w:val="00A2404A"/>
    <w:rsid w:val="00A308CA"/>
    <w:rsid w:val="00A3685C"/>
    <w:rsid w:val="00A458C9"/>
    <w:rsid w:val="00A7209A"/>
    <w:rsid w:val="00AA3AFA"/>
    <w:rsid w:val="00AA6DFB"/>
    <w:rsid w:val="00AD5EB5"/>
    <w:rsid w:val="00B14C0D"/>
    <w:rsid w:val="00B237DF"/>
    <w:rsid w:val="00B52F93"/>
    <w:rsid w:val="00B612E3"/>
    <w:rsid w:val="00B75DFA"/>
    <w:rsid w:val="00BA36ED"/>
    <w:rsid w:val="00BB058E"/>
    <w:rsid w:val="00BB7388"/>
    <w:rsid w:val="00BB739C"/>
    <w:rsid w:val="00BC1E25"/>
    <w:rsid w:val="00BD64BC"/>
    <w:rsid w:val="00BE27EE"/>
    <w:rsid w:val="00C02F97"/>
    <w:rsid w:val="00C26C54"/>
    <w:rsid w:val="00C275C7"/>
    <w:rsid w:val="00C3434F"/>
    <w:rsid w:val="00C37F00"/>
    <w:rsid w:val="00C466DE"/>
    <w:rsid w:val="00C57F29"/>
    <w:rsid w:val="00CC6ECA"/>
    <w:rsid w:val="00CD4B9F"/>
    <w:rsid w:val="00D2004F"/>
    <w:rsid w:val="00D57E48"/>
    <w:rsid w:val="00D623CD"/>
    <w:rsid w:val="00D62950"/>
    <w:rsid w:val="00D62CB9"/>
    <w:rsid w:val="00D63313"/>
    <w:rsid w:val="00D64FAC"/>
    <w:rsid w:val="00D907DF"/>
    <w:rsid w:val="00DB638B"/>
    <w:rsid w:val="00DC0A91"/>
    <w:rsid w:val="00DC29FE"/>
    <w:rsid w:val="00DF52CB"/>
    <w:rsid w:val="00E17AD2"/>
    <w:rsid w:val="00E302CC"/>
    <w:rsid w:val="00E32608"/>
    <w:rsid w:val="00E5033A"/>
    <w:rsid w:val="00E51F2B"/>
    <w:rsid w:val="00E53A62"/>
    <w:rsid w:val="00E617F5"/>
    <w:rsid w:val="00E874D1"/>
    <w:rsid w:val="00E94A10"/>
    <w:rsid w:val="00E975BD"/>
    <w:rsid w:val="00EB6402"/>
    <w:rsid w:val="00EB6638"/>
    <w:rsid w:val="00EC30DD"/>
    <w:rsid w:val="00EF1648"/>
    <w:rsid w:val="00EF71D9"/>
    <w:rsid w:val="00F01A88"/>
    <w:rsid w:val="00F36FC7"/>
    <w:rsid w:val="00F73B91"/>
    <w:rsid w:val="00F87E7E"/>
    <w:rsid w:val="00FA1102"/>
    <w:rsid w:val="00FA1D6B"/>
    <w:rsid w:val="00FA5FC1"/>
    <w:rsid w:val="00FC4826"/>
    <w:rsid w:val="00FD0EA7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19AAD"/>
  <w15:docId w15:val="{DF0E13FE-F826-41B0-B7F5-A076C38D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C1E2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3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970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0E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70EB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70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70EBF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F0F76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xmsofootnotereference">
    <w:name w:val="x_msofootnotereference"/>
    <w:rsid w:val="00C02F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E0D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rientamento-bs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CBD0E0E9C59742A7F019D32AA5DC22" ma:contentTypeVersion="11" ma:contentTypeDescription="Creare un nuovo documento." ma:contentTypeScope="" ma:versionID="36e1b8d88769e575d581e69c886ed60e">
  <xsd:schema xmlns:xsd="http://www.w3.org/2001/XMLSchema" xmlns:xs="http://www.w3.org/2001/XMLSchema" xmlns:p="http://schemas.microsoft.com/office/2006/metadata/properties" xmlns:ns2="c8ca51ab-ec83-44ac-852f-91d6be2b90ac" xmlns:ns3="bde9ea70-b558-476b-80ed-adb3bdeea2b5" targetNamespace="http://schemas.microsoft.com/office/2006/metadata/properties" ma:root="true" ma:fieldsID="89a527a9adb3f0cdd5c1426daf9691bb" ns2:_="" ns3:_="">
    <xsd:import namespace="c8ca51ab-ec83-44ac-852f-91d6be2b90ac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a51ab-ec83-44ac-852f-91d6be2b9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045DD-569C-4782-8723-8557C200C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a51ab-ec83-44ac-852f-91d6be2b90ac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2D6EF-F0AF-4667-B6CA-9C68EF0D1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1AAA7-63A0-4209-9D44-1F8331FC48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Paolino Chiara</dc:creator>
  <cp:lastModifiedBy>Foglia Cristina</cp:lastModifiedBy>
  <cp:revision>2</cp:revision>
  <cp:lastPrinted>2018-11-21T12:13:00Z</cp:lastPrinted>
  <dcterms:created xsi:type="dcterms:W3CDTF">2021-11-05T11:24:00Z</dcterms:created>
  <dcterms:modified xsi:type="dcterms:W3CDTF">2021-11-05T11:24:00Z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0x01010055CBD0E0E9C59742A7F019D32AA5DC22</vt:lpwstr>
  </property>
  <property fmtid="{D5CDD505-2E9C-101B-9397-08002B2CF9AE}" pid="3" name="Order">
    <vt:r8>307200</vt:r8>
  </property>
</Properties>
</file>